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8451442" w14:textId="671E9CDD" w:rsidR="007F3553" w:rsidRPr="001A1556" w:rsidRDefault="007F3553" w:rsidP="007F3553">
      <w:pPr>
        <w:pStyle w:val="Header"/>
        <w:jc w:val="right"/>
        <w:rPr>
          <w:rFonts w:asciiTheme="minorHAnsi" w:hAnsiTheme="minorHAnsi" w:cstheme="minorHAnsi"/>
          <w:lang w:eastAsia="ko-KR"/>
        </w:rPr>
      </w:pPr>
      <w:r w:rsidRPr="001A1556">
        <w:rPr>
          <w:rFonts w:asciiTheme="minorHAnsi" w:hAnsiTheme="minorHAnsi" w:cstheme="minorHAnsi"/>
        </w:rPr>
        <w:t xml:space="preserve">Input paper: </w:t>
      </w:r>
      <w:r w:rsidRPr="001A1556">
        <w:rPr>
          <w:rStyle w:val="FootnoteReference"/>
          <w:rFonts w:asciiTheme="minorHAnsi" w:hAnsiTheme="minorHAnsi" w:cstheme="minorHAnsi"/>
          <w:sz w:val="22"/>
          <w:vertAlign w:val="superscript"/>
        </w:rPr>
        <w:footnoteReference w:id="1"/>
      </w:r>
      <w:r w:rsidRPr="001A1556">
        <w:rPr>
          <w:rFonts w:asciiTheme="minorHAnsi" w:hAnsiTheme="minorHAnsi" w:cstheme="minorHAnsi"/>
        </w:rPr>
        <w:t xml:space="preserve">  </w:t>
      </w:r>
      <w:r w:rsidR="001A1556" w:rsidRPr="001A1556">
        <w:rPr>
          <w:rFonts w:asciiTheme="minorHAnsi" w:hAnsiTheme="minorHAnsi" w:cstheme="minorHAnsi"/>
        </w:rPr>
        <w:t>ENAV24-6.1.12</w:t>
      </w:r>
    </w:p>
    <w:p w14:paraId="4D26FD9E" w14:textId="77777777" w:rsidR="007F3553" w:rsidRPr="007A395D" w:rsidRDefault="007F3553" w:rsidP="007F3553">
      <w:pPr>
        <w:pStyle w:val="BodyText"/>
      </w:pPr>
    </w:p>
    <w:p w14:paraId="6BDC87D6" w14:textId="77777777" w:rsidR="007F3553" w:rsidRPr="007A395D" w:rsidRDefault="007F3553" w:rsidP="007F3553">
      <w:pPr>
        <w:pStyle w:val="BodyText"/>
      </w:pPr>
    </w:p>
    <w:p w14:paraId="06541D19" w14:textId="77777777" w:rsidR="007F3553" w:rsidRPr="007A395D" w:rsidRDefault="007F3553" w:rsidP="007F3553">
      <w:pPr>
        <w:pStyle w:val="BodyText"/>
      </w:pPr>
      <w:r w:rsidRPr="007A395D">
        <w:t xml:space="preserve">Input paper for the following Committee(s): </w:t>
      </w:r>
      <w:r w:rsidRPr="007A395D">
        <w:tab/>
      </w:r>
      <w:r w:rsidRPr="007A395D">
        <w:rPr>
          <w:sz w:val="18"/>
          <w:szCs w:val="18"/>
        </w:rPr>
        <w:t>check as appropriate</w:t>
      </w:r>
      <w:r w:rsidRPr="007A395D">
        <w:rPr>
          <w:sz w:val="18"/>
          <w:szCs w:val="18"/>
        </w:rPr>
        <w:tab/>
      </w:r>
      <w:r w:rsidRPr="007A395D">
        <w:tab/>
        <w:t>Purpose of paper:</w:t>
      </w:r>
    </w:p>
    <w:p w14:paraId="63ED0166" w14:textId="77777777" w:rsidR="007F3553" w:rsidRPr="007A395D" w:rsidRDefault="007F3553" w:rsidP="007F3553">
      <w:pPr>
        <w:pStyle w:val="BodyText"/>
        <w:rPr>
          <w:b/>
        </w:rPr>
      </w:pPr>
      <w:proofErr w:type="gramStart"/>
      <w:r w:rsidRPr="007A395D">
        <w:rPr>
          <w:b/>
        </w:rPr>
        <w:t>□</w:t>
      </w:r>
      <w:r w:rsidRPr="007A395D">
        <w:t xml:space="preserve">  ARM</w:t>
      </w:r>
      <w:proofErr w:type="gramEnd"/>
      <w:r>
        <w:tab/>
      </w:r>
      <w:r w:rsidRPr="007A395D">
        <w:tab/>
      </w:r>
      <w:r w:rsidRPr="007A395D">
        <w:rPr>
          <w:b/>
        </w:rPr>
        <w:t>□</w:t>
      </w:r>
      <w:r w:rsidRPr="007A395D">
        <w:t xml:space="preserve">  ENG</w:t>
      </w:r>
      <w:r w:rsidRPr="007A395D">
        <w:tab/>
      </w:r>
      <w:r w:rsidRPr="007A395D">
        <w:tab/>
      </w:r>
      <w:r w:rsidRPr="007A395D">
        <w:rPr>
          <w:b/>
        </w:rPr>
        <w:t>□</w:t>
      </w:r>
      <w:r w:rsidRPr="007A395D">
        <w:t xml:space="preserve">  PAP</w:t>
      </w:r>
      <w:r w:rsidRPr="007A395D">
        <w:tab/>
      </w:r>
      <w:r w:rsidRPr="007A395D">
        <w:tab/>
      </w:r>
      <w:r w:rsidRPr="007A395D">
        <w:tab/>
      </w:r>
      <w:r>
        <w:tab/>
      </w:r>
      <w:r w:rsidRPr="007A395D">
        <w:tab/>
      </w:r>
      <w:r w:rsidRPr="007A395D">
        <w:tab/>
      </w:r>
      <w:r w:rsidR="00CF76D6" w:rsidRPr="007A395D">
        <w:rPr>
          <w:b/>
        </w:rPr>
        <w:t>□</w:t>
      </w:r>
      <w:r w:rsidR="00B66211">
        <w:rPr>
          <w:b/>
        </w:rPr>
        <w:t xml:space="preserve"> </w:t>
      </w:r>
      <w:r w:rsidRPr="007A395D">
        <w:t xml:space="preserve"> Input</w:t>
      </w:r>
    </w:p>
    <w:p w14:paraId="165BA489" w14:textId="77777777" w:rsidR="007F3553" w:rsidRPr="007A395D" w:rsidRDefault="007F3553" w:rsidP="007F3553">
      <w:pPr>
        <w:pStyle w:val="BodyText"/>
      </w:pPr>
      <w:proofErr w:type="gramStart"/>
      <w:r>
        <w:t>X</w:t>
      </w:r>
      <w:r w:rsidRPr="007A395D">
        <w:t xml:space="preserve">  ENAV</w:t>
      </w:r>
      <w:proofErr w:type="gramEnd"/>
      <w:r>
        <w:tab/>
      </w:r>
      <w:r w:rsidRPr="007A395D">
        <w:rPr>
          <w:b/>
        </w:rPr>
        <w:tab/>
        <w:t>□</w:t>
      </w:r>
      <w:r w:rsidRPr="007A395D">
        <w:t xml:space="preserve">  VTS</w:t>
      </w:r>
      <w:r w:rsidRPr="007A395D">
        <w:tab/>
      </w:r>
      <w:r w:rsidRPr="007A395D">
        <w:tab/>
      </w:r>
      <w:r w:rsidRPr="007A395D">
        <w:tab/>
      </w:r>
      <w:r w:rsidRPr="007A395D">
        <w:tab/>
      </w:r>
      <w:r w:rsidRPr="007A395D">
        <w:tab/>
      </w:r>
      <w:r w:rsidRPr="007A395D">
        <w:tab/>
      </w:r>
      <w:r w:rsidRPr="007A395D">
        <w:tab/>
      </w:r>
      <w:r>
        <w:tab/>
      </w:r>
      <w:r w:rsidR="00CF76D6">
        <w:rPr>
          <w:b/>
        </w:rPr>
        <w:t>X</w:t>
      </w:r>
      <w:r w:rsidR="00B66211" w:rsidRPr="007A395D">
        <w:t xml:space="preserve">  </w:t>
      </w:r>
      <w:r w:rsidRPr="007A395D">
        <w:t>Information</w:t>
      </w:r>
    </w:p>
    <w:p w14:paraId="54C3E69F" w14:textId="77777777" w:rsidR="007F3553" w:rsidRPr="007A395D" w:rsidRDefault="007F3553" w:rsidP="007F3553">
      <w:pPr>
        <w:pStyle w:val="BodyText"/>
      </w:pPr>
    </w:p>
    <w:p w14:paraId="7A734D35" w14:textId="612E369D" w:rsidR="007F3553" w:rsidRPr="007A395D" w:rsidRDefault="007F3553" w:rsidP="007F3553">
      <w:pPr>
        <w:pStyle w:val="BodyText"/>
      </w:pPr>
      <w:r w:rsidRPr="00163047">
        <w:t>Agenda</w:t>
      </w:r>
      <w:r w:rsidRPr="007A395D">
        <w:t xml:space="preserve"> item </w:t>
      </w:r>
      <w:r w:rsidRPr="007A395D">
        <w:rPr>
          <w:rStyle w:val="FootnoteReference"/>
          <w:rFonts w:ascii="Calibri" w:hAnsi="Calibri"/>
          <w:sz w:val="22"/>
          <w:vertAlign w:val="superscript"/>
        </w:rPr>
        <w:footnoteReference w:id="2"/>
      </w:r>
      <w:r w:rsidRPr="007A395D">
        <w:tab/>
      </w:r>
      <w:r w:rsidRPr="007A395D">
        <w:tab/>
      </w:r>
      <w:r w:rsidRPr="007A395D">
        <w:tab/>
      </w:r>
      <w:r>
        <w:tab/>
      </w:r>
      <w:r w:rsidR="001A1556">
        <w:t>6</w:t>
      </w:r>
    </w:p>
    <w:p w14:paraId="3465D63A" w14:textId="77777777" w:rsidR="007F3553" w:rsidRPr="007A395D" w:rsidRDefault="007F3553" w:rsidP="007F3553">
      <w:pPr>
        <w:pStyle w:val="BodyText"/>
      </w:pPr>
      <w:r w:rsidRPr="007A395D">
        <w:t xml:space="preserve">Technical Domain / Task Number </w:t>
      </w:r>
      <w:r w:rsidRPr="007A395D">
        <w:rPr>
          <w:vertAlign w:val="superscript"/>
        </w:rPr>
        <w:t>2</w:t>
      </w:r>
      <w:r w:rsidRPr="007A395D">
        <w:tab/>
        <w:t>…………………………………</w:t>
      </w:r>
    </w:p>
    <w:p w14:paraId="41D83F2B" w14:textId="77777777" w:rsidR="00663987" w:rsidRPr="007A395D" w:rsidRDefault="00663987" w:rsidP="00663987">
      <w:pPr>
        <w:pStyle w:val="BodyText"/>
      </w:pPr>
      <w:r>
        <w:t>Working Group</w:t>
      </w:r>
      <w:r>
        <w:tab/>
      </w:r>
      <w:r>
        <w:tab/>
      </w:r>
      <w:r>
        <w:tab/>
      </w:r>
      <w:r>
        <w:tab/>
        <w:t xml:space="preserve">WG3  </w:t>
      </w:r>
    </w:p>
    <w:p w14:paraId="3FC79051" w14:textId="6500C2E3" w:rsidR="00B37FE4" w:rsidRDefault="007F3553" w:rsidP="00B66211">
      <w:pPr>
        <w:pStyle w:val="BodyText"/>
        <w:tabs>
          <w:tab w:val="left" w:pos="2835"/>
        </w:tabs>
      </w:pPr>
      <w:r w:rsidRPr="007A395D">
        <w:t>Author(s) / Submitter(s)</w:t>
      </w:r>
      <w:r w:rsidRPr="007A395D">
        <w:tab/>
      </w:r>
      <w:r w:rsidRPr="007A395D">
        <w:tab/>
      </w:r>
      <w:r w:rsidRPr="007A395D">
        <w:tab/>
      </w:r>
      <w:proofErr w:type="spellStart"/>
      <w:r w:rsidR="00DD03C9">
        <w:t>Wonyong</w:t>
      </w:r>
      <w:proofErr w:type="spellEnd"/>
      <w:r w:rsidR="00DD03C9">
        <w:t xml:space="preserve"> KIM(</w:t>
      </w:r>
      <w:r w:rsidR="00DD03C9">
        <w:rPr>
          <w:rFonts w:hint="eastAsia"/>
          <w:lang w:eastAsia="ko-KR"/>
        </w:rPr>
        <w:t>C</w:t>
      </w:r>
      <w:r w:rsidR="00DD03C9">
        <w:t xml:space="preserve">OMESTA), </w:t>
      </w:r>
      <w:proofErr w:type="spellStart"/>
      <w:r w:rsidR="008F0113">
        <w:t>Juntae</w:t>
      </w:r>
      <w:proofErr w:type="spellEnd"/>
      <w:r w:rsidR="008F0113">
        <w:t xml:space="preserve"> </w:t>
      </w:r>
      <w:proofErr w:type="gramStart"/>
      <w:r w:rsidR="008F0113">
        <w:t>KIM(</w:t>
      </w:r>
      <w:proofErr w:type="gramEnd"/>
      <w:r w:rsidR="008F0113">
        <w:rPr>
          <w:lang w:val="en-US"/>
        </w:rPr>
        <w:t>Korea Regist</w:t>
      </w:r>
      <w:r w:rsidR="008F0113">
        <w:rPr>
          <w:rFonts w:hint="eastAsia"/>
          <w:lang w:val="en-US" w:eastAsia="ko-KR"/>
        </w:rPr>
        <w:t>er</w:t>
      </w:r>
      <w:r w:rsidR="008F0113">
        <w:rPr>
          <w:lang w:val="en-US" w:eastAsia="ko-KR"/>
        </w:rPr>
        <w:t>)</w:t>
      </w:r>
      <w:r w:rsidR="00CF76D6">
        <w:t xml:space="preserve">, </w:t>
      </w:r>
    </w:p>
    <w:p w14:paraId="1FFC3522" w14:textId="0A626300" w:rsidR="00B66211" w:rsidRDefault="00F81B43" w:rsidP="00B37FE4">
      <w:pPr>
        <w:pStyle w:val="BodyText"/>
        <w:tabs>
          <w:tab w:val="left" w:pos="2835"/>
        </w:tabs>
        <w:ind w:firstLineChars="1650" w:firstLine="3630"/>
        <w:rPr>
          <w:lang w:val="en-US" w:eastAsia="ko-KR"/>
        </w:rPr>
      </w:pPr>
      <w:proofErr w:type="spellStart"/>
      <w:r>
        <w:t>Jaeh</w:t>
      </w:r>
      <w:r w:rsidR="00476D20">
        <w:rPr>
          <w:rFonts w:hint="eastAsia"/>
          <w:lang w:eastAsia="ko-KR"/>
        </w:rPr>
        <w:t>eo</w:t>
      </w:r>
      <w:r>
        <w:t>n</w:t>
      </w:r>
      <w:proofErr w:type="spellEnd"/>
      <w:r>
        <w:t xml:space="preserve"> </w:t>
      </w:r>
      <w:proofErr w:type="gramStart"/>
      <w:r>
        <w:t>KIM(</w:t>
      </w:r>
      <w:proofErr w:type="gramEnd"/>
      <w:r>
        <w:t>Ace Antenna),</w:t>
      </w:r>
      <w:r>
        <w:rPr>
          <w:rFonts w:hint="eastAsia"/>
          <w:lang w:val="en-US" w:eastAsia="ko-KR"/>
        </w:rPr>
        <w:t xml:space="preserve"> </w:t>
      </w:r>
      <w:proofErr w:type="spellStart"/>
      <w:r w:rsidR="008F0113">
        <w:rPr>
          <w:rFonts w:hint="eastAsia"/>
          <w:lang w:val="en-US" w:eastAsia="ko-KR"/>
        </w:rPr>
        <w:t>Jeonghyun</w:t>
      </w:r>
      <w:proofErr w:type="spellEnd"/>
      <w:r w:rsidR="008F0113">
        <w:rPr>
          <w:rFonts w:hint="eastAsia"/>
          <w:lang w:val="en-US" w:eastAsia="ko-KR"/>
        </w:rPr>
        <w:t xml:space="preserve"> </w:t>
      </w:r>
      <w:r>
        <w:rPr>
          <w:rFonts w:hint="eastAsia"/>
          <w:lang w:val="en-US" w:eastAsia="ko-KR"/>
        </w:rPr>
        <w:t>KIM(I-Storm),</w:t>
      </w:r>
      <w:r>
        <w:rPr>
          <w:lang w:val="en-US" w:eastAsia="ko-KR"/>
        </w:rPr>
        <w:t xml:space="preserve"> </w:t>
      </w:r>
    </w:p>
    <w:p w14:paraId="298F0B08" w14:textId="77777777" w:rsidR="00CF76D6" w:rsidRDefault="00CF76D6" w:rsidP="00B66211">
      <w:pPr>
        <w:pStyle w:val="BodyText"/>
        <w:tabs>
          <w:tab w:val="left" w:pos="2835"/>
        </w:tabs>
        <w:rPr>
          <w:sz w:val="20"/>
          <w:szCs w:val="20"/>
          <w:lang w:val="en-US"/>
        </w:rPr>
      </w:pPr>
    </w:p>
    <w:p w14:paraId="6FA6F5CA" w14:textId="77777777" w:rsidR="007F3553" w:rsidRPr="00476D20" w:rsidRDefault="007F3553" w:rsidP="00D853D8">
      <w:pPr>
        <w:pStyle w:val="BodyText"/>
        <w:ind w:left="3600"/>
        <w:jc w:val="left"/>
        <w:rPr>
          <w:color w:val="FF0000"/>
          <w:lang w:val="en-US"/>
        </w:rPr>
      </w:pPr>
    </w:p>
    <w:p w14:paraId="733035F3" w14:textId="1A0A13E4" w:rsidR="004C1FD5" w:rsidRPr="00663987" w:rsidRDefault="00CF76D6" w:rsidP="00163748">
      <w:pPr>
        <w:pStyle w:val="Title"/>
        <w:rPr>
          <w:rFonts w:ascii="Calibri" w:hAnsi="Calibri"/>
          <w:color w:val="0070C0"/>
          <w:lang w:val="en-US" w:eastAsia="ko-KR"/>
        </w:rPr>
      </w:pPr>
      <w:r>
        <w:rPr>
          <w:rFonts w:ascii="Calibri" w:hAnsi="Calibri"/>
          <w:color w:val="0070C0"/>
          <w:lang w:val="en-US" w:eastAsia="ko-KR"/>
        </w:rPr>
        <w:t xml:space="preserve">Initial </w:t>
      </w:r>
      <w:r w:rsidR="006E04CF">
        <w:rPr>
          <w:rFonts w:ascii="Calibri" w:hAnsi="Calibri"/>
          <w:color w:val="0070C0"/>
          <w:lang w:val="en-US" w:eastAsia="ko-KR"/>
        </w:rPr>
        <w:t xml:space="preserve">VDES </w:t>
      </w:r>
      <w:r w:rsidR="00DD03C9">
        <w:rPr>
          <w:rFonts w:ascii="Calibri" w:hAnsi="Calibri"/>
          <w:color w:val="0070C0"/>
          <w:lang w:val="en-US" w:eastAsia="ko-KR"/>
        </w:rPr>
        <w:t>s</w:t>
      </w:r>
      <w:r w:rsidR="00663987" w:rsidRPr="00663987">
        <w:rPr>
          <w:rFonts w:ascii="Calibri" w:hAnsi="Calibri" w:hint="eastAsia"/>
          <w:color w:val="0070C0"/>
          <w:lang w:val="en-US" w:eastAsia="ko-KR"/>
        </w:rPr>
        <w:t xml:space="preserve">ea </w:t>
      </w:r>
      <w:r w:rsidR="00DD03C9">
        <w:rPr>
          <w:rFonts w:ascii="Calibri" w:hAnsi="Calibri"/>
          <w:color w:val="0070C0"/>
          <w:lang w:val="en-US" w:eastAsia="ko-KR"/>
        </w:rPr>
        <w:t>t</w:t>
      </w:r>
      <w:r w:rsidR="00663987" w:rsidRPr="00663987">
        <w:rPr>
          <w:rFonts w:ascii="Calibri" w:hAnsi="Calibri" w:hint="eastAsia"/>
          <w:color w:val="0070C0"/>
          <w:lang w:val="en-US" w:eastAsia="ko-KR"/>
        </w:rPr>
        <w:t xml:space="preserve">rial </w:t>
      </w:r>
      <w:r w:rsidR="00F57696">
        <w:rPr>
          <w:rFonts w:ascii="Calibri" w:hAnsi="Calibri"/>
          <w:color w:val="0070C0"/>
          <w:lang w:val="en-US" w:eastAsia="ko-KR"/>
        </w:rPr>
        <w:t xml:space="preserve">and test plan </w:t>
      </w:r>
      <w:r>
        <w:rPr>
          <w:rFonts w:ascii="Calibri" w:hAnsi="Calibri"/>
          <w:color w:val="0070C0"/>
          <w:lang w:val="en-US" w:eastAsia="ko-KR"/>
        </w:rPr>
        <w:t>under Smart-Navigation Project</w:t>
      </w:r>
    </w:p>
    <w:p w14:paraId="1B9296F4" w14:textId="77777777" w:rsidR="00C57F60" w:rsidRPr="00CF76D6" w:rsidRDefault="00C57F60" w:rsidP="004C1FD5">
      <w:pPr>
        <w:rPr>
          <w:lang w:val="en-US"/>
        </w:rPr>
      </w:pPr>
    </w:p>
    <w:p w14:paraId="61B5C2DD" w14:textId="77777777" w:rsidR="007F3553" w:rsidRPr="00605E43" w:rsidRDefault="007F3553" w:rsidP="00B57A1E">
      <w:pPr>
        <w:pStyle w:val="Heading1"/>
        <w:numPr>
          <w:ilvl w:val="0"/>
          <w:numId w:val="10"/>
        </w:numPr>
        <w:jc w:val="both"/>
      </w:pPr>
      <w:r w:rsidRPr="00605E43">
        <w:t>Summary</w:t>
      </w:r>
    </w:p>
    <w:p w14:paraId="3EEB8F7A" w14:textId="17626507" w:rsidR="00E971F8" w:rsidRPr="00B37FE4" w:rsidRDefault="00140C81" w:rsidP="00B37FE4">
      <w:pPr>
        <w:pStyle w:val="BodyText"/>
      </w:pPr>
      <w:r>
        <w:rPr>
          <w:rStyle w:val="tlid-translation"/>
        </w:rPr>
        <w:t>A</w:t>
      </w:r>
      <w:r w:rsidRPr="00626C40">
        <w:rPr>
          <w:rStyle w:val="tlid-translation"/>
        </w:rPr>
        <w:t xml:space="preserve">s </w:t>
      </w:r>
      <w:r>
        <w:rPr>
          <w:rStyle w:val="tlid-translation"/>
        </w:rPr>
        <w:t xml:space="preserve">the </w:t>
      </w:r>
      <w:r w:rsidRPr="00626C40">
        <w:rPr>
          <w:rStyle w:val="tlid-translation"/>
        </w:rPr>
        <w:t>part of the SMART-NAVIGATION project</w:t>
      </w:r>
      <w:r w:rsidR="00997F12">
        <w:rPr>
          <w:rStyle w:val="tlid-translation"/>
        </w:rPr>
        <w:t xml:space="preserve"> in Republic of Korea</w:t>
      </w:r>
      <w:r>
        <w:rPr>
          <w:rStyle w:val="tlid-translation"/>
        </w:rPr>
        <w:t xml:space="preserve">, </w:t>
      </w:r>
      <w:r w:rsidR="00E971F8" w:rsidRPr="00B37FE4">
        <w:rPr>
          <w:rStyle w:val="tlid-translation"/>
        </w:rPr>
        <w:t>Korean Register</w:t>
      </w:r>
      <w:r w:rsidR="001A1556">
        <w:rPr>
          <w:rStyle w:val="tlid-translation"/>
        </w:rPr>
        <w:t xml:space="preserve"> </w:t>
      </w:r>
      <w:r w:rsidR="005578FB">
        <w:rPr>
          <w:rStyle w:val="tlid-translation"/>
        </w:rPr>
        <w:t>(KR)</w:t>
      </w:r>
      <w:r w:rsidR="004A3B98">
        <w:rPr>
          <w:rStyle w:val="tlid-translation"/>
        </w:rPr>
        <w:t xml:space="preserve"> in cooperation of</w:t>
      </w:r>
      <w:r w:rsidR="00E971F8" w:rsidRPr="00B37FE4">
        <w:rPr>
          <w:rStyle w:val="tlid-translation"/>
        </w:rPr>
        <w:t xml:space="preserve"> C</w:t>
      </w:r>
      <w:r w:rsidR="00E971F8">
        <w:rPr>
          <w:rStyle w:val="tlid-translation"/>
        </w:rPr>
        <w:t>OMESTA</w:t>
      </w:r>
      <w:r w:rsidR="00E971F8" w:rsidRPr="00B37FE4">
        <w:rPr>
          <w:rStyle w:val="tlid-translation"/>
        </w:rPr>
        <w:t>, Ace Antenna and I</w:t>
      </w:r>
      <w:r w:rsidR="00E971F8">
        <w:rPr>
          <w:rStyle w:val="tlid-translation"/>
        </w:rPr>
        <w:t>-</w:t>
      </w:r>
      <w:r w:rsidR="004A3B98">
        <w:rPr>
          <w:rStyle w:val="tlid-translation"/>
        </w:rPr>
        <w:t>S</w:t>
      </w:r>
      <w:r w:rsidR="00E971F8" w:rsidRPr="00B37FE4">
        <w:rPr>
          <w:rStyle w:val="tlid-translation"/>
        </w:rPr>
        <w:t>to</w:t>
      </w:r>
      <w:r w:rsidR="00E971F8">
        <w:rPr>
          <w:rStyle w:val="tlid-translation"/>
        </w:rPr>
        <w:t>r</w:t>
      </w:r>
      <w:r w:rsidR="00E971F8" w:rsidRPr="00B37FE4">
        <w:rPr>
          <w:rStyle w:val="tlid-translation"/>
        </w:rPr>
        <w:t>m</w:t>
      </w:r>
      <w:r w:rsidR="004A3B98">
        <w:rPr>
          <w:rStyle w:val="tlid-translation"/>
        </w:rPr>
        <w:t xml:space="preserve"> </w:t>
      </w:r>
      <w:r>
        <w:rPr>
          <w:rStyle w:val="tlid-translation"/>
        </w:rPr>
        <w:t>is</w:t>
      </w:r>
      <w:r w:rsidR="004A3B98">
        <w:rPr>
          <w:rStyle w:val="tlid-translation"/>
        </w:rPr>
        <w:t xml:space="preserve"> </w:t>
      </w:r>
      <w:r>
        <w:rPr>
          <w:rStyle w:val="tlid-translation"/>
        </w:rPr>
        <w:t xml:space="preserve">proceeding with the </w:t>
      </w:r>
      <w:r w:rsidR="004A3B98">
        <w:rPr>
          <w:rStyle w:val="tlid-translation"/>
        </w:rPr>
        <w:t>develop</w:t>
      </w:r>
      <w:r>
        <w:rPr>
          <w:rStyle w:val="tlid-translation"/>
        </w:rPr>
        <w:t xml:space="preserve">ment of </w:t>
      </w:r>
      <w:r w:rsidR="00E971F8" w:rsidRPr="00B37FE4">
        <w:rPr>
          <w:rStyle w:val="tlid-translation"/>
        </w:rPr>
        <w:t>VDES</w:t>
      </w:r>
      <w:r w:rsidR="0050156E" w:rsidRPr="00B37FE4">
        <w:rPr>
          <w:rStyle w:val="tlid-translation"/>
        </w:rPr>
        <w:t xml:space="preserve"> communication</w:t>
      </w:r>
      <w:r w:rsidR="00E971F8" w:rsidRPr="00B37FE4">
        <w:rPr>
          <w:rStyle w:val="tlid-translation"/>
        </w:rPr>
        <w:t xml:space="preserve"> equipment</w:t>
      </w:r>
      <w:r>
        <w:rPr>
          <w:rStyle w:val="tlid-translation"/>
        </w:rPr>
        <w:t>,</w:t>
      </w:r>
      <w:r w:rsidR="00E971F8" w:rsidRPr="00B37FE4">
        <w:rPr>
          <w:rStyle w:val="tlid-translation"/>
        </w:rPr>
        <w:t xml:space="preserve"> and </w:t>
      </w:r>
      <w:r>
        <w:rPr>
          <w:rStyle w:val="tlid-translation"/>
        </w:rPr>
        <w:t xml:space="preserve">construction of </w:t>
      </w:r>
      <w:r w:rsidR="004A3B98">
        <w:rPr>
          <w:rStyle w:val="tlid-translation"/>
          <w:rFonts w:hint="eastAsia"/>
          <w:lang w:eastAsia="ko-KR"/>
        </w:rPr>
        <w:t>VDES Testbed</w:t>
      </w:r>
      <w:r w:rsidR="00E971F8" w:rsidRPr="00B37FE4">
        <w:rPr>
          <w:rStyle w:val="tlid-translation"/>
        </w:rPr>
        <w:t xml:space="preserve"> by 2020.</w:t>
      </w:r>
    </w:p>
    <w:p w14:paraId="6ABF21E7" w14:textId="67873D78" w:rsidR="00997F12" w:rsidRDefault="00140C81" w:rsidP="00B37FE4">
      <w:pPr>
        <w:pStyle w:val="BodyText"/>
        <w:rPr>
          <w:lang w:eastAsia="ko-KR"/>
        </w:rPr>
      </w:pPr>
      <w:r w:rsidRPr="00140C81">
        <w:rPr>
          <w:lang w:eastAsia="ko-KR"/>
        </w:rPr>
        <w:t xml:space="preserve">This </w:t>
      </w:r>
      <w:r w:rsidR="00997F12">
        <w:rPr>
          <w:lang w:eastAsia="ko-KR"/>
        </w:rPr>
        <w:t xml:space="preserve">paper </w:t>
      </w:r>
      <w:r w:rsidRPr="00140C81">
        <w:rPr>
          <w:lang w:eastAsia="ko-KR"/>
        </w:rPr>
        <w:t xml:space="preserve">introduces </w:t>
      </w:r>
      <w:r w:rsidR="00997F12">
        <w:rPr>
          <w:lang w:eastAsia="ko-KR"/>
        </w:rPr>
        <w:t xml:space="preserve">the </w:t>
      </w:r>
      <w:r>
        <w:rPr>
          <w:lang w:eastAsia="ko-KR"/>
        </w:rPr>
        <w:t xml:space="preserve">test </w:t>
      </w:r>
      <w:r w:rsidRPr="00140C81">
        <w:rPr>
          <w:lang w:eastAsia="ko-KR"/>
        </w:rPr>
        <w:t xml:space="preserve">results </w:t>
      </w:r>
      <w:r w:rsidR="00997F12">
        <w:rPr>
          <w:lang w:eastAsia="ko-KR"/>
        </w:rPr>
        <w:t>regarding</w:t>
      </w:r>
      <w:r>
        <w:rPr>
          <w:lang w:eastAsia="ko-KR"/>
        </w:rPr>
        <w:t xml:space="preserve"> </w:t>
      </w:r>
      <w:r w:rsidR="00997F12">
        <w:rPr>
          <w:lang w:eastAsia="ko-KR"/>
        </w:rPr>
        <w:t xml:space="preserve">our </w:t>
      </w:r>
      <w:r>
        <w:rPr>
          <w:lang w:eastAsia="ko-KR"/>
        </w:rPr>
        <w:t xml:space="preserve">first sea trial of VDES </w:t>
      </w:r>
      <w:r w:rsidRPr="00140C81">
        <w:rPr>
          <w:lang w:eastAsia="ko-KR"/>
        </w:rPr>
        <w:t xml:space="preserve">communication system conducted in Mokpo from </w:t>
      </w:r>
      <w:r w:rsidR="00B37FE4">
        <w:rPr>
          <w:lang w:eastAsia="ko-KR"/>
        </w:rPr>
        <w:t xml:space="preserve">19 to </w:t>
      </w:r>
      <w:r w:rsidRPr="00140C81">
        <w:rPr>
          <w:lang w:eastAsia="ko-KR"/>
        </w:rPr>
        <w:t>20</w:t>
      </w:r>
      <w:r w:rsidR="00B37FE4">
        <w:rPr>
          <w:lang w:eastAsia="ko-KR"/>
        </w:rPr>
        <w:t xml:space="preserve"> August</w:t>
      </w:r>
      <w:r w:rsidRPr="00140C81">
        <w:rPr>
          <w:lang w:eastAsia="ko-KR"/>
        </w:rPr>
        <w:t xml:space="preserve"> 2019</w:t>
      </w:r>
      <w:r w:rsidR="00997F12">
        <w:rPr>
          <w:lang w:eastAsia="ko-KR"/>
        </w:rPr>
        <w:t xml:space="preserve">, and future </w:t>
      </w:r>
      <w:r w:rsidR="00B37FE4">
        <w:rPr>
          <w:lang w:eastAsia="ko-KR"/>
        </w:rPr>
        <w:t xml:space="preserve">test </w:t>
      </w:r>
      <w:r w:rsidR="00997F12">
        <w:rPr>
          <w:lang w:eastAsia="ko-KR"/>
        </w:rPr>
        <w:t>plan for</w:t>
      </w:r>
      <w:r w:rsidR="00B37FE4">
        <w:rPr>
          <w:lang w:eastAsia="ko-KR"/>
        </w:rPr>
        <w:t xml:space="preserve"> </w:t>
      </w:r>
      <w:r w:rsidR="00997F12">
        <w:rPr>
          <w:lang w:eastAsia="ko-KR"/>
        </w:rPr>
        <w:t>VDES</w:t>
      </w:r>
      <w:r w:rsidR="00B37FE4">
        <w:rPr>
          <w:lang w:eastAsia="ko-KR"/>
        </w:rPr>
        <w:t xml:space="preserve"> equipment developed under Smart-Navigation</w:t>
      </w:r>
      <w:r w:rsidR="00997F12">
        <w:rPr>
          <w:lang w:eastAsia="ko-KR"/>
        </w:rPr>
        <w:t>.</w:t>
      </w:r>
    </w:p>
    <w:p w14:paraId="44E83C18" w14:textId="74FE30DF" w:rsidR="00997F12" w:rsidRDefault="008002B1" w:rsidP="00B37FE4">
      <w:pPr>
        <w:pStyle w:val="BodyText"/>
        <w:rPr>
          <w:lang w:eastAsia="ko-KR"/>
        </w:rPr>
      </w:pPr>
      <w:r>
        <w:rPr>
          <w:lang w:eastAsia="ko-KR"/>
        </w:rPr>
        <w:t xml:space="preserve">The </w:t>
      </w:r>
      <w:r w:rsidR="006E04CF">
        <w:rPr>
          <w:lang w:eastAsia="ko-KR"/>
        </w:rPr>
        <w:t xml:space="preserve">sea trial </w:t>
      </w:r>
      <w:r w:rsidR="00997F12">
        <w:rPr>
          <w:lang w:eastAsia="ko-KR"/>
        </w:rPr>
        <w:t xml:space="preserve">was </w:t>
      </w:r>
      <w:r>
        <w:rPr>
          <w:lang w:eastAsia="ko-KR"/>
        </w:rPr>
        <w:t>conducted</w:t>
      </w:r>
      <w:r w:rsidR="00997F12">
        <w:rPr>
          <w:lang w:eastAsia="ko-KR"/>
        </w:rPr>
        <w:t xml:space="preserve"> </w:t>
      </w:r>
      <w:r w:rsidR="006E04CF">
        <w:rPr>
          <w:lang w:eastAsia="ko-KR"/>
        </w:rPr>
        <w:t>with</w:t>
      </w:r>
      <w:r w:rsidR="006E04CF" w:rsidRPr="00140C81">
        <w:rPr>
          <w:lang w:eastAsia="ko-KR"/>
        </w:rPr>
        <w:t xml:space="preserve"> </w:t>
      </w:r>
      <w:r w:rsidR="006E04CF">
        <w:rPr>
          <w:lang w:eastAsia="ko-KR"/>
        </w:rPr>
        <w:t>support of Mokpo National Maritime University on</w:t>
      </w:r>
      <w:r w:rsidR="00997F12">
        <w:rPr>
          <w:lang w:eastAsia="ko-KR"/>
        </w:rPr>
        <w:t xml:space="preserve"> ASM and VDE communication links of VDES Base Station</w:t>
      </w:r>
      <w:r w:rsidR="00B37FE4">
        <w:rPr>
          <w:lang w:eastAsia="ko-KR"/>
        </w:rPr>
        <w:t xml:space="preserve"> equipment</w:t>
      </w:r>
      <w:r>
        <w:rPr>
          <w:lang w:eastAsia="ko-KR"/>
        </w:rPr>
        <w:t>.</w:t>
      </w:r>
    </w:p>
    <w:p w14:paraId="6BDA4507" w14:textId="77777777" w:rsidR="007151F7" w:rsidRPr="006E04CF" w:rsidRDefault="007151F7" w:rsidP="00663987">
      <w:pPr>
        <w:rPr>
          <w:rFonts w:ascii="Calibri" w:hAnsi="Calibri"/>
          <w:lang w:eastAsia="ko-KR"/>
        </w:rPr>
      </w:pPr>
    </w:p>
    <w:p w14:paraId="2F970F96" w14:textId="77777777" w:rsidR="007F3553" w:rsidRPr="00605E43" w:rsidRDefault="00004AEE" w:rsidP="00B57A1E">
      <w:pPr>
        <w:pStyle w:val="Heading2"/>
        <w:numPr>
          <w:ilvl w:val="1"/>
          <w:numId w:val="10"/>
        </w:numPr>
        <w:jc w:val="both"/>
      </w:pPr>
      <w:r>
        <w:t>Purpose</w:t>
      </w:r>
      <w:r w:rsidR="0062007D">
        <w:t xml:space="preserve"> </w:t>
      </w:r>
      <w:r w:rsidR="0062007D">
        <w:rPr>
          <w:rFonts w:hint="eastAsia"/>
          <w:lang w:eastAsia="ko-KR"/>
        </w:rPr>
        <w:t>of the document</w:t>
      </w:r>
    </w:p>
    <w:p w14:paraId="46FB7D3F" w14:textId="37BB5C48" w:rsidR="001F3A55" w:rsidRDefault="008002B1" w:rsidP="0000760F">
      <w:pPr>
        <w:pStyle w:val="BodyText"/>
        <w:rPr>
          <w:lang w:eastAsia="ko-KR"/>
        </w:rPr>
      </w:pPr>
      <w:r>
        <w:rPr>
          <w:lang w:eastAsia="ko-KR"/>
        </w:rPr>
        <w:t>This paper</w:t>
      </w:r>
      <w:r w:rsidRPr="008002B1">
        <w:rPr>
          <w:lang w:eastAsia="ko-KR"/>
        </w:rPr>
        <w:t xml:space="preserve"> is </w:t>
      </w:r>
      <w:r>
        <w:rPr>
          <w:lang w:eastAsia="ko-KR"/>
        </w:rPr>
        <w:t xml:space="preserve">aiming </w:t>
      </w:r>
      <w:r w:rsidRPr="008002B1">
        <w:rPr>
          <w:lang w:eastAsia="ko-KR"/>
        </w:rPr>
        <w:t xml:space="preserve">to provide </w:t>
      </w:r>
      <w:r>
        <w:rPr>
          <w:lang w:eastAsia="ko-KR"/>
        </w:rPr>
        <w:t xml:space="preserve">the </w:t>
      </w:r>
      <w:r w:rsidRPr="008002B1">
        <w:rPr>
          <w:lang w:eastAsia="ko-KR"/>
        </w:rPr>
        <w:t>information on the test result</w:t>
      </w:r>
      <w:r>
        <w:rPr>
          <w:lang w:eastAsia="ko-KR"/>
        </w:rPr>
        <w:t>s</w:t>
      </w:r>
      <w:r w:rsidRPr="008002B1">
        <w:rPr>
          <w:lang w:eastAsia="ko-KR"/>
        </w:rPr>
        <w:t xml:space="preserve"> </w:t>
      </w:r>
      <w:r>
        <w:rPr>
          <w:lang w:eastAsia="ko-KR"/>
        </w:rPr>
        <w:t xml:space="preserve">of our first VDES sea trial </w:t>
      </w:r>
      <w:r w:rsidRPr="008002B1">
        <w:rPr>
          <w:lang w:eastAsia="ko-KR"/>
        </w:rPr>
        <w:t xml:space="preserve">and future test plans </w:t>
      </w:r>
      <w:r w:rsidR="00B37FE4">
        <w:rPr>
          <w:lang w:eastAsia="ko-KR"/>
        </w:rPr>
        <w:t xml:space="preserve">at sea </w:t>
      </w:r>
      <w:r>
        <w:rPr>
          <w:lang w:eastAsia="ko-KR"/>
        </w:rPr>
        <w:t>for</w:t>
      </w:r>
      <w:r w:rsidRPr="008002B1">
        <w:rPr>
          <w:lang w:eastAsia="ko-KR"/>
        </w:rPr>
        <w:t xml:space="preserve"> VDES equipment developed through the Smart-Navigation Project.</w:t>
      </w:r>
    </w:p>
    <w:p w14:paraId="4B472C67" w14:textId="77777777" w:rsidR="008002B1" w:rsidRPr="008C53AA" w:rsidRDefault="008002B1" w:rsidP="0000760F">
      <w:pPr>
        <w:pStyle w:val="BodyText"/>
        <w:rPr>
          <w:lang w:eastAsia="ko-KR"/>
        </w:rPr>
      </w:pPr>
    </w:p>
    <w:p w14:paraId="3900A5CA" w14:textId="77777777" w:rsidR="007F3553" w:rsidRPr="007A395D" w:rsidRDefault="007F3553" w:rsidP="00B57A1E">
      <w:pPr>
        <w:pStyle w:val="Heading2"/>
        <w:numPr>
          <w:ilvl w:val="1"/>
          <w:numId w:val="10"/>
        </w:numPr>
        <w:jc w:val="both"/>
      </w:pPr>
      <w:r w:rsidRPr="007A395D">
        <w:t>Related documents</w:t>
      </w:r>
    </w:p>
    <w:p w14:paraId="68E5104B" w14:textId="376836E9" w:rsidR="003E0FF4" w:rsidRDefault="0062007D" w:rsidP="00BA5998">
      <w:pPr>
        <w:pStyle w:val="BodyText"/>
        <w:rPr>
          <w:lang w:eastAsia="ko-KR"/>
        </w:rPr>
      </w:pPr>
      <w:r>
        <w:rPr>
          <w:lang w:eastAsia="ko-KR"/>
        </w:rPr>
        <w:t>[1]</w:t>
      </w:r>
      <w:r>
        <w:rPr>
          <w:lang w:eastAsia="ko-KR"/>
        </w:rPr>
        <w:tab/>
        <w:t>IALA Guideline G1139</w:t>
      </w:r>
      <w:r w:rsidR="00205390">
        <w:rPr>
          <w:lang w:eastAsia="ko-KR"/>
        </w:rPr>
        <w:t xml:space="preserve"> Ed.2</w:t>
      </w:r>
      <w:r>
        <w:rPr>
          <w:lang w:eastAsia="ko-KR"/>
        </w:rPr>
        <w:t xml:space="preserve">, The </w:t>
      </w:r>
      <w:r w:rsidR="00205390">
        <w:rPr>
          <w:lang w:eastAsia="ko-KR"/>
        </w:rPr>
        <w:t>technical sp</w:t>
      </w:r>
      <w:r>
        <w:rPr>
          <w:lang w:eastAsia="ko-KR"/>
        </w:rPr>
        <w:t>ecification of VDES</w:t>
      </w:r>
    </w:p>
    <w:p w14:paraId="36AF0C40" w14:textId="77777777" w:rsidR="0050509C" w:rsidRDefault="0050509C">
      <w:pPr>
        <w:rPr>
          <w:rFonts w:ascii="Calibri" w:hAnsi="Calibri"/>
          <w:lang w:eastAsia="ko-KR"/>
        </w:rPr>
      </w:pPr>
      <w:r>
        <w:rPr>
          <w:lang w:eastAsia="ko-KR"/>
        </w:rPr>
        <w:br w:type="page"/>
      </w:r>
    </w:p>
    <w:p w14:paraId="659A64EA" w14:textId="77777777" w:rsidR="007F3553" w:rsidRDefault="007F3553" w:rsidP="00B57A1E">
      <w:pPr>
        <w:pStyle w:val="Heading1"/>
        <w:numPr>
          <w:ilvl w:val="0"/>
          <w:numId w:val="10"/>
        </w:numPr>
        <w:jc w:val="both"/>
      </w:pPr>
      <w:r w:rsidRPr="007A395D">
        <w:lastRenderedPageBreak/>
        <w:t>Background</w:t>
      </w:r>
    </w:p>
    <w:p w14:paraId="186F824F" w14:textId="6F020683" w:rsidR="00722E72" w:rsidRDefault="00722E72" w:rsidP="00004AEE">
      <w:pPr>
        <w:pStyle w:val="BodyText"/>
        <w:rPr>
          <w:lang w:eastAsia="ko-KR"/>
        </w:rPr>
      </w:pPr>
      <w:r w:rsidRPr="00722E72">
        <w:rPr>
          <w:rFonts w:hint="eastAsia"/>
          <w:lang w:val="en-US" w:eastAsia="ko-KR"/>
        </w:rPr>
        <w:t>S</w:t>
      </w:r>
      <w:r w:rsidR="0050156E">
        <w:rPr>
          <w:lang w:val="en-US" w:eastAsia="ko-KR"/>
        </w:rPr>
        <w:t>mart-Navigation</w:t>
      </w:r>
      <w:r w:rsidRPr="00722E72">
        <w:rPr>
          <w:rFonts w:hint="eastAsia"/>
          <w:lang w:val="en-US" w:eastAsia="ko-KR"/>
        </w:rPr>
        <w:t xml:space="preserve"> project</w:t>
      </w:r>
      <w:r w:rsidR="007D7687">
        <w:rPr>
          <w:lang w:val="en-US" w:eastAsia="ko-KR"/>
        </w:rPr>
        <w:t xml:space="preserve"> funded by </w:t>
      </w:r>
      <w:r w:rsidR="007D7687" w:rsidRPr="00722E72">
        <w:rPr>
          <w:rFonts w:hint="eastAsia"/>
          <w:lang w:val="en-US" w:eastAsia="ko-KR"/>
        </w:rPr>
        <w:t>Korea</w:t>
      </w:r>
      <w:r w:rsidR="007D7687" w:rsidRPr="00722E72">
        <w:rPr>
          <w:rFonts w:hint="eastAsia"/>
          <w:lang w:val="en-US" w:eastAsia="ko-KR"/>
        </w:rPr>
        <w:t>’</w:t>
      </w:r>
      <w:r w:rsidR="007D7687" w:rsidRPr="00722E72">
        <w:rPr>
          <w:rFonts w:hint="eastAsia"/>
          <w:lang w:val="en-US" w:eastAsia="ko-KR"/>
        </w:rPr>
        <w:t>s Ministry of Oceans and Fisheries</w:t>
      </w:r>
      <w:r w:rsidR="007D7687">
        <w:rPr>
          <w:lang w:val="en-US" w:eastAsia="ko-KR"/>
        </w:rPr>
        <w:t>,</w:t>
      </w:r>
      <w:r w:rsidRPr="00722E72">
        <w:rPr>
          <w:rFonts w:hint="eastAsia"/>
          <w:lang w:val="en-US" w:eastAsia="ko-KR"/>
        </w:rPr>
        <w:t xml:space="preserve"> </w:t>
      </w:r>
      <w:r w:rsidR="008002B1">
        <w:rPr>
          <w:lang w:val="en-US" w:eastAsia="ko-KR"/>
        </w:rPr>
        <w:t>was initiated in 2016</w:t>
      </w:r>
      <w:r w:rsidR="00DD03C9">
        <w:rPr>
          <w:lang w:val="en-US" w:eastAsia="ko-KR"/>
        </w:rPr>
        <w:t>,</w:t>
      </w:r>
      <w:r w:rsidR="008002B1">
        <w:rPr>
          <w:lang w:val="en-US" w:eastAsia="ko-KR"/>
        </w:rPr>
        <w:t xml:space="preserve"> and i</w:t>
      </w:r>
      <w:r w:rsidR="00D65AF7">
        <w:rPr>
          <w:lang w:val="en-US" w:eastAsia="ko-KR"/>
        </w:rPr>
        <w:t xml:space="preserve">s </w:t>
      </w:r>
      <w:r w:rsidR="008002B1">
        <w:rPr>
          <w:lang w:val="en-US" w:eastAsia="ko-KR"/>
        </w:rPr>
        <w:t xml:space="preserve">now underway for </w:t>
      </w:r>
      <w:r w:rsidR="00D65AF7">
        <w:rPr>
          <w:rFonts w:hint="eastAsia"/>
          <w:lang w:val="en-US" w:eastAsia="ko-KR"/>
        </w:rPr>
        <w:t xml:space="preserve">the development </w:t>
      </w:r>
      <w:r w:rsidR="00D65AF7">
        <w:rPr>
          <w:lang w:val="en-US" w:eastAsia="ko-KR"/>
        </w:rPr>
        <w:t xml:space="preserve">and construction </w:t>
      </w:r>
      <w:r w:rsidR="00D65AF7">
        <w:rPr>
          <w:rFonts w:hint="eastAsia"/>
          <w:lang w:val="en-US" w:eastAsia="ko-KR"/>
        </w:rPr>
        <w:t xml:space="preserve">of </w:t>
      </w:r>
      <w:r w:rsidR="00D65AF7">
        <w:rPr>
          <w:lang w:val="en-US" w:eastAsia="ko-KR"/>
        </w:rPr>
        <w:t>Korean</w:t>
      </w:r>
      <w:r w:rsidR="00D65AF7">
        <w:rPr>
          <w:rFonts w:hint="eastAsia"/>
          <w:lang w:val="en-US" w:eastAsia="ko-KR"/>
        </w:rPr>
        <w:t xml:space="preserve"> </w:t>
      </w:r>
      <w:r w:rsidR="00D65AF7">
        <w:rPr>
          <w:lang w:val="en-US" w:eastAsia="ko-KR"/>
        </w:rPr>
        <w:t xml:space="preserve">e-Navigation testbed. </w:t>
      </w:r>
      <w:r w:rsidR="0050509C">
        <w:rPr>
          <w:rFonts w:hint="eastAsia"/>
          <w:lang w:eastAsia="ko-KR"/>
        </w:rPr>
        <w:t xml:space="preserve"> </w:t>
      </w:r>
    </w:p>
    <w:p w14:paraId="797CF88C" w14:textId="046B4AAF" w:rsidR="0050509C" w:rsidRDefault="005578FB" w:rsidP="00004AEE">
      <w:pPr>
        <w:pStyle w:val="BodyText"/>
        <w:rPr>
          <w:lang w:eastAsia="ko-KR"/>
        </w:rPr>
      </w:pPr>
      <w:r>
        <w:rPr>
          <w:lang w:eastAsia="ko-KR"/>
        </w:rPr>
        <w:t>KR</w:t>
      </w:r>
      <w:r w:rsidR="0050156E">
        <w:rPr>
          <w:lang w:eastAsia="ko-KR"/>
        </w:rPr>
        <w:t xml:space="preserve"> together with </w:t>
      </w:r>
      <w:r w:rsidR="0050156E" w:rsidRPr="008002B1">
        <w:rPr>
          <w:lang w:eastAsia="ko-KR"/>
        </w:rPr>
        <w:t>C</w:t>
      </w:r>
      <w:r w:rsidR="0050156E">
        <w:rPr>
          <w:lang w:eastAsia="ko-KR"/>
        </w:rPr>
        <w:t>OMESTA</w:t>
      </w:r>
      <w:r w:rsidR="0050156E" w:rsidRPr="008002B1">
        <w:rPr>
          <w:lang w:eastAsia="ko-KR"/>
        </w:rPr>
        <w:t>, Ace Antenna and I</w:t>
      </w:r>
      <w:r w:rsidR="0050156E">
        <w:rPr>
          <w:lang w:eastAsia="ko-KR"/>
        </w:rPr>
        <w:t xml:space="preserve">-Storm </w:t>
      </w:r>
      <w:r w:rsidR="00BA7179">
        <w:rPr>
          <w:lang w:eastAsia="ko-KR"/>
        </w:rPr>
        <w:t>is</w:t>
      </w:r>
      <w:r w:rsidR="008002B1" w:rsidRPr="008002B1">
        <w:rPr>
          <w:lang w:eastAsia="ko-KR"/>
        </w:rPr>
        <w:t xml:space="preserve"> develop</w:t>
      </w:r>
      <w:r w:rsidR="0050156E">
        <w:rPr>
          <w:lang w:eastAsia="ko-KR"/>
        </w:rPr>
        <w:t>ing</w:t>
      </w:r>
      <w:r w:rsidR="008002B1" w:rsidRPr="008002B1">
        <w:rPr>
          <w:lang w:eastAsia="ko-KR"/>
        </w:rPr>
        <w:t xml:space="preserve"> VDES </w:t>
      </w:r>
      <w:r w:rsidR="0050156E">
        <w:rPr>
          <w:lang w:eastAsia="ko-KR"/>
        </w:rPr>
        <w:t xml:space="preserve">Base Station </w:t>
      </w:r>
      <w:r w:rsidR="008002B1" w:rsidRPr="008002B1">
        <w:rPr>
          <w:lang w:eastAsia="ko-KR"/>
        </w:rPr>
        <w:t xml:space="preserve">and </w:t>
      </w:r>
      <w:r w:rsidR="0050156E">
        <w:rPr>
          <w:lang w:eastAsia="ko-KR"/>
        </w:rPr>
        <w:t>Mobile Station Equipment</w:t>
      </w:r>
      <w:r w:rsidR="00BA7179">
        <w:rPr>
          <w:lang w:eastAsia="ko-KR"/>
        </w:rPr>
        <w:t xml:space="preserve"> i</w:t>
      </w:r>
      <w:r w:rsidR="00BA7179" w:rsidRPr="008002B1">
        <w:rPr>
          <w:lang w:eastAsia="ko-KR"/>
        </w:rPr>
        <w:t xml:space="preserve">n the </w:t>
      </w:r>
      <w:r w:rsidR="00BA7179">
        <w:rPr>
          <w:lang w:eastAsia="ko-KR"/>
        </w:rPr>
        <w:t>c</w:t>
      </w:r>
      <w:r w:rsidR="00BA7179" w:rsidRPr="008002B1">
        <w:rPr>
          <w:lang w:eastAsia="ko-KR"/>
        </w:rPr>
        <w:t xml:space="preserve">ore task </w:t>
      </w:r>
      <w:r w:rsidR="00BA7179">
        <w:rPr>
          <w:lang w:eastAsia="ko-KR"/>
        </w:rPr>
        <w:t xml:space="preserve">III </w:t>
      </w:r>
      <w:r w:rsidR="00BA7179" w:rsidRPr="008002B1">
        <w:rPr>
          <w:lang w:eastAsia="ko-KR"/>
        </w:rPr>
        <w:t>of the Smart-Navigation Project</w:t>
      </w:r>
      <w:r w:rsidR="008002B1" w:rsidRPr="008002B1">
        <w:rPr>
          <w:lang w:eastAsia="ko-KR"/>
        </w:rPr>
        <w:t>.</w:t>
      </w:r>
    </w:p>
    <w:p w14:paraId="07A55B85" w14:textId="77777777" w:rsidR="00DD03C9" w:rsidRDefault="00DD03C9" w:rsidP="00004AEE">
      <w:pPr>
        <w:pStyle w:val="BodyText"/>
        <w:rPr>
          <w:lang w:eastAsia="ko-KR"/>
        </w:rPr>
      </w:pPr>
    </w:p>
    <w:p w14:paraId="4A5817DB" w14:textId="38BDD7D8" w:rsidR="0050509C" w:rsidRPr="00CF2A76" w:rsidRDefault="00D65AF7" w:rsidP="00CF2A76">
      <w:pPr>
        <w:pStyle w:val="BodyText"/>
        <w:jc w:val="center"/>
      </w:pPr>
      <w:r w:rsidRPr="00CF2A76">
        <w:rPr>
          <w:noProof/>
          <w:lang w:val="en-US" w:eastAsia="ko-KR"/>
        </w:rPr>
        <w:drawing>
          <wp:inline distT="0" distB="0" distL="0" distR="0" wp14:anchorId="0D23B1DC" wp14:editId="7C5CC9EF">
            <wp:extent cx="4778829" cy="2657275"/>
            <wp:effectExtent l="0" t="0" r="3175" b="0"/>
            <wp:docPr id="60" name="그림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1300" cy="266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981649" w14:textId="658EF1F5" w:rsidR="0050509C" w:rsidRDefault="0050509C" w:rsidP="0050509C">
      <w:pPr>
        <w:pStyle w:val="Caption"/>
        <w:jc w:val="center"/>
        <w:rPr>
          <w:lang w:eastAsia="ko-KR"/>
        </w:rPr>
      </w:pPr>
      <w:r>
        <w:rPr>
          <w:lang w:eastAsia="ko-KR"/>
        </w:rPr>
        <w:t xml:space="preserve">Figure </w:t>
      </w:r>
      <w:r>
        <w:fldChar w:fldCharType="begin"/>
      </w:r>
      <w:r>
        <w:rPr>
          <w:lang w:eastAsia="ko-KR"/>
        </w:rPr>
        <w:instrText xml:space="preserve"> SEQ Figure \* ARABIC </w:instrText>
      </w:r>
      <w:r>
        <w:fldChar w:fldCharType="separate"/>
      </w:r>
      <w:r w:rsidR="008A3CF1">
        <w:rPr>
          <w:noProof/>
          <w:lang w:eastAsia="ko-KR"/>
        </w:rPr>
        <w:t>1</w:t>
      </w:r>
      <w:r>
        <w:fldChar w:fldCharType="end"/>
      </w:r>
      <w:r>
        <w:rPr>
          <w:lang w:eastAsia="ko-KR"/>
        </w:rPr>
        <w:t xml:space="preserve"> </w:t>
      </w:r>
      <w:r>
        <w:rPr>
          <w:rFonts w:hint="eastAsia"/>
          <w:lang w:eastAsia="ko-KR"/>
        </w:rPr>
        <w:t>SMART-NAVIGATION Project</w:t>
      </w:r>
    </w:p>
    <w:p w14:paraId="559BAD4F" w14:textId="77777777" w:rsidR="0050509C" w:rsidRDefault="0050509C" w:rsidP="00663987">
      <w:pPr>
        <w:pStyle w:val="BodyText"/>
        <w:rPr>
          <w:lang w:eastAsia="ko-KR"/>
        </w:rPr>
      </w:pPr>
    </w:p>
    <w:p w14:paraId="52F07686" w14:textId="4587E27F" w:rsidR="00F11E88" w:rsidRDefault="0050156E" w:rsidP="00663987">
      <w:pPr>
        <w:pStyle w:val="BodyText"/>
        <w:rPr>
          <w:lang w:eastAsia="ko-KR"/>
        </w:rPr>
      </w:pPr>
      <w:r>
        <w:rPr>
          <w:lang w:eastAsia="ko-KR"/>
        </w:rPr>
        <w:t xml:space="preserve">The </w:t>
      </w:r>
      <w:r w:rsidRPr="0050156E">
        <w:rPr>
          <w:lang w:eastAsia="ko-KR"/>
        </w:rPr>
        <w:t xml:space="preserve">VDES </w:t>
      </w:r>
      <w:r>
        <w:rPr>
          <w:lang w:eastAsia="ko-KR"/>
        </w:rPr>
        <w:t>Base</w:t>
      </w:r>
      <w:r w:rsidRPr="0050156E">
        <w:rPr>
          <w:lang w:eastAsia="ko-KR"/>
        </w:rPr>
        <w:t xml:space="preserve"> Station (Model Type: KEVSS-100)</w:t>
      </w:r>
      <w:r>
        <w:rPr>
          <w:lang w:eastAsia="ko-KR"/>
        </w:rPr>
        <w:t xml:space="preserve"> </w:t>
      </w:r>
      <w:r w:rsidR="00BA7179">
        <w:rPr>
          <w:lang w:eastAsia="ko-KR"/>
        </w:rPr>
        <w:t xml:space="preserve">has been </w:t>
      </w:r>
      <w:r>
        <w:rPr>
          <w:lang w:eastAsia="ko-KR"/>
        </w:rPr>
        <w:t>d</w:t>
      </w:r>
      <w:r w:rsidRPr="0050156E">
        <w:rPr>
          <w:lang w:eastAsia="ko-KR"/>
        </w:rPr>
        <w:t xml:space="preserve">eveloped </w:t>
      </w:r>
      <w:r>
        <w:rPr>
          <w:lang w:eastAsia="ko-KR"/>
        </w:rPr>
        <w:t xml:space="preserve">under </w:t>
      </w:r>
      <w:r w:rsidRPr="0050156E">
        <w:rPr>
          <w:lang w:eastAsia="ko-KR"/>
        </w:rPr>
        <w:t>S</w:t>
      </w:r>
      <w:r>
        <w:rPr>
          <w:lang w:eastAsia="ko-KR"/>
        </w:rPr>
        <w:t>mart-Navigation</w:t>
      </w:r>
      <w:r w:rsidRPr="0050156E">
        <w:rPr>
          <w:lang w:eastAsia="ko-KR"/>
        </w:rPr>
        <w:t xml:space="preserve"> Project</w:t>
      </w:r>
      <w:r w:rsidR="00BA7179">
        <w:rPr>
          <w:lang w:eastAsia="ko-KR"/>
        </w:rPr>
        <w:t>, and which</w:t>
      </w:r>
      <w:r w:rsidRPr="0050156E">
        <w:rPr>
          <w:lang w:eastAsia="ko-KR"/>
        </w:rPr>
        <w:t xml:space="preserve"> integrates the functions of ASM, VDE-TER, AIS Receiver and GPS, and </w:t>
      </w:r>
      <w:r w:rsidR="00AB4DEA">
        <w:rPr>
          <w:lang w:eastAsia="ko-KR"/>
        </w:rPr>
        <w:t xml:space="preserve">is complied with </w:t>
      </w:r>
      <w:r w:rsidRPr="0050156E">
        <w:rPr>
          <w:lang w:eastAsia="ko-KR"/>
        </w:rPr>
        <w:t xml:space="preserve">IALA </w:t>
      </w:r>
      <w:r w:rsidR="00AB4DEA">
        <w:rPr>
          <w:lang w:eastAsia="ko-KR"/>
        </w:rPr>
        <w:t xml:space="preserve">Guideline </w:t>
      </w:r>
      <w:r w:rsidRPr="0050156E">
        <w:rPr>
          <w:lang w:eastAsia="ko-KR"/>
        </w:rPr>
        <w:t xml:space="preserve">G1139 </w:t>
      </w:r>
      <w:r w:rsidR="00AB4DEA">
        <w:rPr>
          <w:lang w:eastAsia="ko-KR"/>
        </w:rPr>
        <w:t>ed.2</w:t>
      </w:r>
      <w:r w:rsidRPr="0050156E">
        <w:rPr>
          <w:lang w:eastAsia="ko-KR"/>
        </w:rPr>
        <w:t xml:space="preserve"> issued in December 2018 by IALA. </w:t>
      </w:r>
    </w:p>
    <w:p w14:paraId="57697694" w14:textId="4849BCFF" w:rsidR="00615F2B" w:rsidRDefault="00AB4DEA" w:rsidP="00663987">
      <w:pPr>
        <w:pStyle w:val="BodyText"/>
        <w:rPr>
          <w:lang w:eastAsia="ko-KR"/>
        </w:rPr>
      </w:pPr>
      <w:r>
        <w:rPr>
          <w:lang w:eastAsia="ko-KR"/>
        </w:rPr>
        <w:t xml:space="preserve">The below </w:t>
      </w:r>
      <w:r w:rsidR="0050156E" w:rsidRPr="0050156E">
        <w:rPr>
          <w:lang w:eastAsia="ko-KR"/>
        </w:rPr>
        <w:t>Figure 2 shows the external appearance and internal configuration of KEVSS-100</w:t>
      </w:r>
      <w:r w:rsidR="00F11E88">
        <w:rPr>
          <w:lang w:eastAsia="ko-KR"/>
        </w:rPr>
        <w:t>.</w:t>
      </w:r>
      <w:r>
        <w:rPr>
          <w:lang w:eastAsia="ko-KR"/>
        </w:rPr>
        <w:t xml:space="preserve"> </w:t>
      </w:r>
      <w:r w:rsidR="00F11E88">
        <w:rPr>
          <w:lang w:eastAsia="ko-KR"/>
        </w:rPr>
        <w:t>T</w:t>
      </w:r>
      <w:r w:rsidR="0050156E" w:rsidRPr="0050156E">
        <w:rPr>
          <w:lang w:eastAsia="ko-KR"/>
        </w:rPr>
        <w:t>he main hardware configuration consists of RF front end subsystem, baseband subsystem and control subsystem. In addition, the AIS receiver module and GPS module are included to enable independent operation</w:t>
      </w:r>
      <w:r w:rsidR="00F11E88">
        <w:rPr>
          <w:lang w:eastAsia="ko-KR"/>
        </w:rPr>
        <w:t xml:space="preserve"> by itself</w:t>
      </w:r>
      <w:r w:rsidR="0050156E" w:rsidRPr="0050156E">
        <w:rPr>
          <w:lang w:eastAsia="ko-KR"/>
        </w:rPr>
        <w:t>.</w:t>
      </w:r>
    </w:p>
    <w:p w14:paraId="4FE4628B" w14:textId="77777777" w:rsidR="00DD03C9" w:rsidRPr="00DD03C9" w:rsidRDefault="00DD03C9" w:rsidP="00663987">
      <w:pPr>
        <w:pStyle w:val="BodyText"/>
        <w:rPr>
          <w:lang w:eastAsia="ko-KR"/>
        </w:rPr>
      </w:pPr>
    </w:p>
    <w:p w14:paraId="03F6EC34" w14:textId="77777777" w:rsidR="00615F2B" w:rsidRDefault="00653088" w:rsidP="00615F2B">
      <w:pPr>
        <w:pStyle w:val="BodyText"/>
        <w:keepNext/>
        <w:jc w:val="center"/>
      </w:pPr>
      <w:r>
        <w:rPr>
          <w:noProof/>
          <w:lang w:val="en-US" w:eastAsia="ko-KR"/>
        </w:rPr>
        <w:drawing>
          <wp:inline distT="0" distB="0" distL="0" distR="0" wp14:anchorId="0155ED41" wp14:editId="587B873E">
            <wp:extent cx="4244975" cy="2139111"/>
            <wp:effectExtent l="0" t="0" r="3175" b="0"/>
            <wp:docPr id="31" name="그림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6601" cy="2139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D0319A" w14:textId="00AB339C" w:rsidR="00615F2B" w:rsidRDefault="00615F2B" w:rsidP="00615F2B">
      <w:pPr>
        <w:pStyle w:val="Caption"/>
        <w:jc w:val="center"/>
        <w:rPr>
          <w:lang w:eastAsia="ko-KR"/>
        </w:rPr>
      </w:pPr>
      <w:r>
        <w:rPr>
          <w:lang w:eastAsia="ko-KR"/>
        </w:rPr>
        <w:t xml:space="preserve">Figure </w:t>
      </w:r>
      <w:r>
        <w:fldChar w:fldCharType="begin"/>
      </w:r>
      <w:r>
        <w:rPr>
          <w:lang w:eastAsia="ko-KR"/>
        </w:rPr>
        <w:instrText xml:space="preserve"> SEQ Figure \* ARABIC </w:instrText>
      </w:r>
      <w:r>
        <w:fldChar w:fldCharType="separate"/>
      </w:r>
      <w:r w:rsidR="008A3CF1">
        <w:rPr>
          <w:noProof/>
          <w:lang w:eastAsia="ko-KR"/>
        </w:rPr>
        <w:t>2</w:t>
      </w:r>
      <w:r>
        <w:fldChar w:fldCharType="end"/>
      </w:r>
      <w:r>
        <w:rPr>
          <w:lang w:eastAsia="ko-KR"/>
        </w:rPr>
        <w:t xml:space="preserve"> </w:t>
      </w:r>
      <w:r>
        <w:rPr>
          <w:rFonts w:hint="eastAsia"/>
          <w:lang w:eastAsia="ko-KR"/>
        </w:rPr>
        <w:t>KEVSS</w:t>
      </w:r>
      <w:r w:rsidR="00722AD3">
        <w:rPr>
          <w:lang w:eastAsia="ko-KR"/>
        </w:rPr>
        <w:t>-</w:t>
      </w:r>
      <w:r>
        <w:rPr>
          <w:rFonts w:hint="eastAsia"/>
          <w:lang w:eastAsia="ko-KR"/>
        </w:rPr>
        <w:t>100</w:t>
      </w:r>
    </w:p>
    <w:p w14:paraId="780BA8F3" w14:textId="407AA75B" w:rsidR="0062007D" w:rsidRDefault="0062007D" w:rsidP="008B1327">
      <w:pPr>
        <w:pStyle w:val="BodyText"/>
        <w:rPr>
          <w:lang w:eastAsia="ko-KR"/>
        </w:rPr>
      </w:pPr>
    </w:p>
    <w:p w14:paraId="55787D53" w14:textId="77777777" w:rsidR="001A1556" w:rsidRDefault="001A1556" w:rsidP="008B1327">
      <w:pPr>
        <w:pStyle w:val="BodyText"/>
        <w:rPr>
          <w:lang w:eastAsia="ko-KR"/>
        </w:rPr>
      </w:pPr>
    </w:p>
    <w:p w14:paraId="073B2A87" w14:textId="77777777" w:rsidR="001A1556" w:rsidRDefault="001A1556" w:rsidP="008B1327">
      <w:pPr>
        <w:pStyle w:val="BodyText"/>
        <w:rPr>
          <w:lang w:eastAsia="ko-KR"/>
        </w:rPr>
      </w:pPr>
    </w:p>
    <w:p w14:paraId="09C49CCC" w14:textId="77777777" w:rsidR="001A1556" w:rsidRDefault="001A1556" w:rsidP="008B1327">
      <w:pPr>
        <w:pStyle w:val="BodyText"/>
        <w:rPr>
          <w:lang w:eastAsia="ko-KR"/>
        </w:rPr>
      </w:pPr>
    </w:p>
    <w:p w14:paraId="04DE90FB" w14:textId="03DB291B" w:rsidR="00F11E88" w:rsidRDefault="00F11E88" w:rsidP="008B1327">
      <w:pPr>
        <w:pStyle w:val="BodyText"/>
        <w:rPr>
          <w:lang w:eastAsia="ko-KR"/>
        </w:rPr>
      </w:pPr>
      <w:bookmarkStart w:id="0" w:name="_GoBack"/>
      <w:bookmarkEnd w:id="0"/>
      <w:r>
        <w:rPr>
          <w:lang w:eastAsia="ko-KR"/>
        </w:rPr>
        <w:lastRenderedPageBreak/>
        <w:t xml:space="preserve">Basic specification of KEVSS-100 is as follows: </w:t>
      </w:r>
    </w:p>
    <w:p w14:paraId="48382D08" w14:textId="0D2A1FE3" w:rsidR="008C7B05" w:rsidRPr="00B37FE4" w:rsidRDefault="00DD03C9" w:rsidP="008B1327">
      <w:pPr>
        <w:pStyle w:val="BodyText"/>
        <w:rPr>
          <w:b/>
          <w:lang w:eastAsia="ko-KR"/>
        </w:rPr>
      </w:pPr>
      <w:r>
        <w:rPr>
          <w:b/>
          <w:lang w:eastAsia="ko-KR"/>
        </w:rPr>
        <w:t>[</w:t>
      </w:r>
      <w:r w:rsidR="008C7B05" w:rsidRPr="00B37FE4">
        <w:rPr>
          <w:b/>
          <w:lang w:eastAsia="ko-KR"/>
        </w:rPr>
        <w:t>Features</w:t>
      </w:r>
      <w:r w:rsidR="00F55FB6">
        <w:rPr>
          <w:b/>
          <w:lang w:eastAsia="ko-KR"/>
        </w:rPr>
        <w:t xml:space="preserve"> </w:t>
      </w:r>
      <w:r w:rsidR="00F55FB6">
        <w:rPr>
          <w:rFonts w:hint="eastAsia"/>
          <w:b/>
          <w:lang w:eastAsia="ko-KR"/>
        </w:rPr>
        <w:t xml:space="preserve">of </w:t>
      </w:r>
      <w:r w:rsidR="00F55FB6" w:rsidRPr="00F55FB6">
        <w:rPr>
          <w:b/>
          <w:lang w:eastAsia="ko-KR"/>
        </w:rPr>
        <w:t>KEVSS-100</w:t>
      </w:r>
      <w:r>
        <w:rPr>
          <w:b/>
          <w:lang w:eastAsia="ko-KR"/>
        </w:rPr>
        <w:t>]</w:t>
      </w:r>
    </w:p>
    <w:p w14:paraId="43242A3B" w14:textId="77777777" w:rsidR="008C7B05" w:rsidRPr="00B37FE4" w:rsidRDefault="008C7B05" w:rsidP="00B37FE4">
      <w:pPr>
        <w:pStyle w:val="BodyText"/>
        <w:numPr>
          <w:ilvl w:val="0"/>
          <w:numId w:val="32"/>
        </w:numPr>
        <w:rPr>
          <w:b/>
          <w:lang w:val="en-US" w:eastAsia="ko-KR"/>
        </w:rPr>
      </w:pPr>
      <w:r w:rsidRPr="00B37FE4">
        <w:rPr>
          <w:b/>
          <w:lang w:val="en-US" w:eastAsia="ko-KR"/>
        </w:rPr>
        <w:t>Software Defined Radio (SDR) Solution</w:t>
      </w:r>
    </w:p>
    <w:p w14:paraId="5D74ED5A" w14:textId="33AF9DAA" w:rsidR="008C7B05" w:rsidRPr="00B37FE4" w:rsidRDefault="008C7B05" w:rsidP="00B37FE4">
      <w:pPr>
        <w:pStyle w:val="BodyText"/>
        <w:numPr>
          <w:ilvl w:val="0"/>
          <w:numId w:val="32"/>
        </w:numPr>
        <w:rPr>
          <w:b/>
          <w:lang w:val="en-US" w:eastAsia="ko-KR"/>
        </w:rPr>
      </w:pPr>
      <w:r w:rsidRPr="00B37FE4">
        <w:rPr>
          <w:b/>
          <w:lang w:val="en-US" w:eastAsia="ko-KR"/>
        </w:rPr>
        <w:t>Complete VDES solution</w:t>
      </w:r>
    </w:p>
    <w:p w14:paraId="69C28051" w14:textId="20BAF431" w:rsidR="008C7B05" w:rsidRPr="00B37FE4" w:rsidRDefault="009279C0" w:rsidP="00B37FE4">
      <w:pPr>
        <w:pStyle w:val="BodyText"/>
        <w:numPr>
          <w:ilvl w:val="0"/>
          <w:numId w:val="29"/>
        </w:numPr>
        <w:rPr>
          <w:lang w:val="en-US" w:eastAsia="ko-KR"/>
        </w:rPr>
      </w:pPr>
      <w:r w:rsidRPr="009279C0">
        <w:rPr>
          <w:lang w:val="en-US" w:eastAsia="ko-KR"/>
        </w:rPr>
        <w:t>True two channel receiver, continuously receiving on AIS channels A(161.975 MHz) and B (162.025 MHz)</w:t>
      </w:r>
    </w:p>
    <w:p w14:paraId="65C18F78" w14:textId="09090F03" w:rsidR="008C7B05" w:rsidRPr="00B37FE4" w:rsidRDefault="008C7B05" w:rsidP="00B37FE4">
      <w:pPr>
        <w:pStyle w:val="BodyText"/>
        <w:numPr>
          <w:ilvl w:val="0"/>
          <w:numId w:val="29"/>
        </w:numPr>
        <w:rPr>
          <w:lang w:val="en-US" w:eastAsia="ko-KR"/>
        </w:rPr>
      </w:pPr>
      <w:r w:rsidRPr="00B37FE4">
        <w:rPr>
          <w:lang w:val="en-US" w:eastAsia="ko-KR"/>
        </w:rPr>
        <w:t>Fully compliant VDES (ASM + VDE</w:t>
      </w:r>
      <w:r w:rsidR="00BA7179">
        <w:rPr>
          <w:lang w:val="en-US" w:eastAsia="ko-KR"/>
        </w:rPr>
        <w:t>-TER</w:t>
      </w:r>
      <w:r w:rsidRPr="00B37FE4">
        <w:rPr>
          <w:lang w:val="en-US" w:eastAsia="ko-KR"/>
        </w:rPr>
        <w:t>)</w:t>
      </w:r>
    </w:p>
    <w:p w14:paraId="4DA9EBF3" w14:textId="7B48EFC5" w:rsidR="008C7B05" w:rsidRPr="00B37FE4" w:rsidRDefault="008C7B05" w:rsidP="00B37FE4">
      <w:pPr>
        <w:pStyle w:val="BodyText"/>
        <w:numPr>
          <w:ilvl w:val="0"/>
          <w:numId w:val="32"/>
        </w:numPr>
        <w:rPr>
          <w:b/>
          <w:lang w:val="en-US" w:eastAsia="ko-KR"/>
        </w:rPr>
      </w:pPr>
      <w:r w:rsidRPr="00B37FE4">
        <w:rPr>
          <w:b/>
          <w:lang w:val="en-US" w:eastAsia="ko-KR"/>
        </w:rPr>
        <w:t>Upgradeable and future proof</w:t>
      </w:r>
    </w:p>
    <w:p w14:paraId="6A85E96B" w14:textId="7E0BC2B9" w:rsidR="008C7B05" w:rsidRPr="00B37FE4" w:rsidRDefault="008C7B05" w:rsidP="00B37FE4">
      <w:pPr>
        <w:pStyle w:val="BodyText"/>
        <w:numPr>
          <w:ilvl w:val="0"/>
          <w:numId w:val="32"/>
        </w:numPr>
        <w:rPr>
          <w:b/>
          <w:lang w:val="en-US" w:eastAsia="ko-KR"/>
        </w:rPr>
      </w:pPr>
      <w:r w:rsidRPr="00B37FE4">
        <w:rPr>
          <w:b/>
          <w:lang w:val="en-US" w:eastAsia="ko-KR"/>
        </w:rPr>
        <w:t>Output power: 12.5W(25W peak)</w:t>
      </w:r>
    </w:p>
    <w:p w14:paraId="2E58AB4D" w14:textId="66F71CAD" w:rsidR="008C7B05" w:rsidRPr="00B37FE4" w:rsidRDefault="008C7B05" w:rsidP="00B37FE4">
      <w:pPr>
        <w:pStyle w:val="BodyText"/>
        <w:numPr>
          <w:ilvl w:val="0"/>
          <w:numId w:val="32"/>
        </w:numPr>
        <w:rPr>
          <w:b/>
          <w:lang w:val="en-US" w:eastAsia="ko-KR"/>
        </w:rPr>
      </w:pPr>
      <w:r w:rsidRPr="00B37FE4">
        <w:rPr>
          <w:b/>
          <w:lang w:val="en-US" w:eastAsia="ko-KR"/>
        </w:rPr>
        <w:t>RF Range covered: 156.025 - 162.025 MHz</w:t>
      </w:r>
    </w:p>
    <w:p w14:paraId="1AB0855D" w14:textId="42E78951" w:rsidR="008C7B05" w:rsidRPr="00B37FE4" w:rsidRDefault="004726C9" w:rsidP="00B37FE4">
      <w:pPr>
        <w:pStyle w:val="BodyText"/>
        <w:numPr>
          <w:ilvl w:val="0"/>
          <w:numId w:val="32"/>
        </w:numPr>
        <w:rPr>
          <w:b/>
          <w:lang w:val="en-US" w:eastAsia="ko-KR"/>
        </w:rPr>
      </w:pPr>
      <w:r>
        <w:rPr>
          <w:rFonts w:hint="eastAsia"/>
          <w:b/>
          <w:lang w:val="en-US" w:eastAsia="ko-KR"/>
        </w:rPr>
        <w:t>I</w:t>
      </w:r>
      <w:r w:rsidR="008C7B05" w:rsidRPr="00B37FE4">
        <w:rPr>
          <w:b/>
          <w:lang w:val="en-US" w:eastAsia="ko-KR"/>
        </w:rPr>
        <w:t>nterfaces:</w:t>
      </w:r>
    </w:p>
    <w:p w14:paraId="4364F08F" w14:textId="3523522C" w:rsidR="008C7B05" w:rsidRPr="00B07BE0" w:rsidRDefault="008C7B05" w:rsidP="00B37FE4">
      <w:pPr>
        <w:pStyle w:val="BodyText"/>
        <w:numPr>
          <w:ilvl w:val="0"/>
          <w:numId w:val="29"/>
        </w:numPr>
        <w:rPr>
          <w:lang w:val="en-US" w:eastAsia="ko-KR"/>
        </w:rPr>
      </w:pPr>
      <w:r w:rsidRPr="00B37FE4">
        <w:rPr>
          <w:lang w:val="en-US" w:eastAsia="ko-KR"/>
        </w:rPr>
        <w:t>Ethernet</w:t>
      </w:r>
      <w:r w:rsidR="00F11E88">
        <w:rPr>
          <w:lang w:val="en-US" w:eastAsia="ko-KR"/>
        </w:rPr>
        <w:t xml:space="preserve"> and serial ports</w:t>
      </w:r>
    </w:p>
    <w:p w14:paraId="65590852" w14:textId="4452F280" w:rsidR="00F55FB6" w:rsidRDefault="00F55FB6" w:rsidP="00B37FE4">
      <w:pPr>
        <w:pStyle w:val="BodyText"/>
        <w:numPr>
          <w:ilvl w:val="0"/>
          <w:numId w:val="29"/>
        </w:numPr>
        <w:rPr>
          <w:lang w:val="en-US" w:eastAsia="ko-KR"/>
        </w:rPr>
      </w:pPr>
      <w:r>
        <w:rPr>
          <w:rFonts w:hint="eastAsia"/>
          <w:lang w:val="en-US" w:eastAsia="ko-KR"/>
        </w:rPr>
        <w:t>LCD</w:t>
      </w:r>
      <w:r>
        <w:rPr>
          <w:lang w:val="en-US" w:eastAsia="ko-KR"/>
        </w:rPr>
        <w:t xml:space="preserve"> </w:t>
      </w:r>
      <w:r w:rsidR="00F11E88">
        <w:rPr>
          <w:lang w:val="en-US" w:eastAsia="ko-KR"/>
        </w:rPr>
        <w:t>display and keypad</w:t>
      </w:r>
    </w:p>
    <w:p w14:paraId="2D6063DC" w14:textId="3D2DF7F6" w:rsidR="00F55FB6" w:rsidRDefault="00B07BE0" w:rsidP="00B37FE4">
      <w:pPr>
        <w:pStyle w:val="BodyText"/>
        <w:numPr>
          <w:ilvl w:val="0"/>
          <w:numId w:val="29"/>
        </w:numPr>
        <w:rPr>
          <w:lang w:val="en-US" w:eastAsia="ko-KR"/>
        </w:rPr>
      </w:pPr>
      <w:r>
        <w:rPr>
          <w:rFonts w:hint="eastAsia"/>
          <w:lang w:val="en-US" w:eastAsia="ko-KR"/>
        </w:rPr>
        <w:t>USB</w:t>
      </w:r>
      <w:r>
        <w:rPr>
          <w:lang w:val="en-US" w:eastAsia="ko-KR"/>
        </w:rPr>
        <w:t xml:space="preserve"> </w:t>
      </w:r>
      <w:r>
        <w:rPr>
          <w:rFonts w:hint="eastAsia"/>
          <w:lang w:val="en-US" w:eastAsia="ko-KR"/>
        </w:rPr>
        <w:t xml:space="preserve">Debug </w:t>
      </w:r>
      <w:r w:rsidR="00F11E88">
        <w:rPr>
          <w:lang w:val="en-US" w:eastAsia="ko-KR"/>
        </w:rPr>
        <w:t>p</w:t>
      </w:r>
      <w:r>
        <w:rPr>
          <w:rFonts w:hint="eastAsia"/>
          <w:lang w:val="en-US" w:eastAsia="ko-KR"/>
        </w:rPr>
        <w:t>ort</w:t>
      </w:r>
    </w:p>
    <w:p w14:paraId="3AF5FB6E" w14:textId="7193AF0B" w:rsidR="00CB2457" w:rsidRPr="00B37FE4" w:rsidRDefault="00CB2457">
      <w:pPr>
        <w:pStyle w:val="BodyText"/>
        <w:rPr>
          <w:color w:val="00B0F0"/>
          <w:lang w:eastAsia="ko-KR"/>
        </w:rPr>
      </w:pPr>
    </w:p>
    <w:p w14:paraId="392A4151" w14:textId="26BEFFA9" w:rsidR="008B1327" w:rsidRDefault="00A86282" w:rsidP="00663987">
      <w:pPr>
        <w:pStyle w:val="Heading1"/>
        <w:rPr>
          <w:lang w:eastAsia="ko-KR"/>
        </w:rPr>
      </w:pPr>
      <w:r>
        <w:rPr>
          <w:rFonts w:hint="eastAsia"/>
          <w:lang w:eastAsia="ko-KR"/>
        </w:rPr>
        <w:t xml:space="preserve">VDES </w:t>
      </w:r>
      <w:r w:rsidR="00663987" w:rsidRPr="00663987">
        <w:rPr>
          <w:lang w:eastAsia="ko-KR"/>
        </w:rPr>
        <w:t>S</w:t>
      </w:r>
      <w:r>
        <w:rPr>
          <w:lang w:eastAsia="ko-KR"/>
        </w:rPr>
        <w:t>EA TRIAL OVERVIEW</w:t>
      </w:r>
    </w:p>
    <w:p w14:paraId="2BE37B85" w14:textId="0E37AE83" w:rsidR="00A86282" w:rsidRDefault="00CB2457" w:rsidP="00B37FE4">
      <w:pPr>
        <w:pStyle w:val="Heading2"/>
        <w:rPr>
          <w:lang w:eastAsia="ko-KR"/>
        </w:rPr>
      </w:pPr>
      <w:r>
        <w:rPr>
          <w:rFonts w:hint="eastAsia"/>
          <w:lang w:eastAsia="ko-KR"/>
        </w:rPr>
        <w:t>General</w:t>
      </w:r>
    </w:p>
    <w:p w14:paraId="2BEEE519" w14:textId="581E4BC9" w:rsidR="00CE5C7C" w:rsidRPr="00626C40" w:rsidRDefault="00CE5C7C" w:rsidP="00B37FE4">
      <w:pPr>
        <w:pStyle w:val="BodyText"/>
        <w:rPr>
          <w:lang w:eastAsia="ko-KR"/>
        </w:rPr>
      </w:pPr>
      <w:r w:rsidRPr="00626C40">
        <w:rPr>
          <w:lang w:eastAsia="ko-KR"/>
        </w:rPr>
        <w:t xml:space="preserve">The first sea trial of KEVSS-100 was conducted in nearby waters with the support of Mokpo National Maritime </w:t>
      </w:r>
      <w:r w:rsidRPr="00B37FE4">
        <w:t>University</w:t>
      </w:r>
      <w:r w:rsidR="00273055">
        <w:t>,</w:t>
      </w:r>
      <w:r w:rsidRPr="00626C40">
        <w:rPr>
          <w:lang w:eastAsia="ko-KR"/>
        </w:rPr>
        <w:t xml:space="preserve"> and </w:t>
      </w:r>
      <w:r w:rsidR="00273055">
        <w:rPr>
          <w:lang w:eastAsia="ko-KR"/>
        </w:rPr>
        <w:t xml:space="preserve">the test </w:t>
      </w:r>
      <w:r w:rsidRPr="00626C40">
        <w:rPr>
          <w:lang w:eastAsia="ko-KR"/>
        </w:rPr>
        <w:t xml:space="preserve">was performed by dividing into ASM </w:t>
      </w:r>
      <w:r w:rsidR="00273055">
        <w:rPr>
          <w:lang w:eastAsia="ko-KR"/>
        </w:rPr>
        <w:t xml:space="preserve">service </w:t>
      </w:r>
      <w:r w:rsidRPr="00626C40">
        <w:rPr>
          <w:lang w:eastAsia="ko-KR"/>
        </w:rPr>
        <w:t xml:space="preserve">test according to </w:t>
      </w:r>
      <w:r w:rsidR="00273055">
        <w:rPr>
          <w:lang w:eastAsia="ko-KR"/>
        </w:rPr>
        <w:t>predetermined</w:t>
      </w:r>
      <w:r w:rsidRPr="00626C40">
        <w:rPr>
          <w:lang w:eastAsia="ko-KR"/>
        </w:rPr>
        <w:t xml:space="preserve"> scenario and ASM and VDE-TER transmission/reception test.</w:t>
      </w:r>
    </w:p>
    <w:p w14:paraId="06D7AE0D" w14:textId="1D32CDFC" w:rsidR="00CE5C7C" w:rsidRPr="00626C40" w:rsidRDefault="00CE5C7C" w:rsidP="00B37FE4">
      <w:pPr>
        <w:pStyle w:val="BodyText"/>
        <w:rPr>
          <w:lang w:eastAsia="ko-KR"/>
        </w:rPr>
      </w:pPr>
      <w:r w:rsidRPr="00626C40">
        <w:rPr>
          <w:lang w:eastAsia="ko-KR"/>
        </w:rPr>
        <w:t xml:space="preserve">The KEVSS-100 used in the test is VDES </w:t>
      </w:r>
      <w:r w:rsidR="00273055">
        <w:rPr>
          <w:lang w:eastAsia="ko-KR"/>
        </w:rPr>
        <w:t>Base S</w:t>
      </w:r>
      <w:r w:rsidRPr="00626C40">
        <w:rPr>
          <w:lang w:eastAsia="ko-KR"/>
        </w:rPr>
        <w:t xml:space="preserve">tation equipment, the </w:t>
      </w:r>
      <w:r w:rsidR="00273055">
        <w:rPr>
          <w:lang w:eastAsia="ko-KR"/>
        </w:rPr>
        <w:t>KEVSS-100</w:t>
      </w:r>
      <w:r w:rsidRPr="00626C40">
        <w:rPr>
          <w:lang w:eastAsia="ko-KR"/>
        </w:rPr>
        <w:t xml:space="preserve"> equipment installed on the ship station </w:t>
      </w:r>
      <w:r w:rsidR="00273055">
        <w:rPr>
          <w:lang w:eastAsia="ko-KR"/>
        </w:rPr>
        <w:t xml:space="preserve">was used and simulated for ship station </w:t>
      </w:r>
      <w:r w:rsidR="00273055" w:rsidRPr="00626C40">
        <w:rPr>
          <w:lang w:eastAsia="ko-KR"/>
        </w:rPr>
        <w:t>since the ship station is still under development</w:t>
      </w:r>
      <w:r w:rsidRPr="00626C40">
        <w:rPr>
          <w:lang w:eastAsia="ko-KR"/>
        </w:rPr>
        <w:t>.</w:t>
      </w:r>
      <w:r>
        <w:rPr>
          <w:lang w:eastAsia="ko-KR"/>
        </w:rPr>
        <w:t xml:space="preserve"> </w:t>
      </w:r>
      <w:r w:rsidRPr="00626C40">
        <w:rPr>
          <w:lang w:eastAsia="ko-KR"/>
        </w:rPr>
        <w:t xml:space="preserve">The test was </w:t>
      </w:r>
      <w:r w:rsidR="00273055">
        <w:rPr>
          <w:lang w:eastAsia="ko-KR"/>
        </w:rPr>
        <w:t xml:space="preserve">carried out </w:t>
      </w:r>
      <w:r w:rsidRPr="00626C40">
        <w:rPr>
          <w:lang w:eastAsia="ko-KR"/>
        </w:rPr>
        <w:t>using only coast station frequencies.</w:t>
      </w:r>
    </w:p>
    <w:p w14:paraId="0A1773D9" w14:textId="7A57DA05" w:rsidR="00CE5C7C" w:rsidRPr="00B37FE4" w:rsidRDefault="00CE5C7C" w:rsidP="00F11EAD">
      <w:pPr>
        <w:pStyle w:val="BodyText"/>
        <w:rPr>
          <w:lang w:eastAsia="ko-KR"/>
        </w:rPr>
      </w:pPr>
      <w:r w:rsidRPr="00626C40">
        <w:rPr>
          <w:lang w:eastAsia="ko-KR"/>
        </w:rPr>
        <w:t xml:space="preserve">The sea trial confirmed the ASM message transmission/reception function to generate </w:t>
      </w:r>
      <w:r w:rsidR="009E4A6D">
        <w:rPr>
          <w:lang w:eastAsia="ko-KR"/>
        </w:rPr>
        <w:t xml:space="preserve">and </w:t>
      </w:r>
      <w:r w:rsidRPr="00626C40">
        <w:rPr>
          <w:lang w:eastAsia="ko-KR"/>
        </w:rPr>
        <w:t>AIS-ASM message</w:t>
      </w:r>
      <w:r w:rsidR="009E4A6D">
        <w:rPr>
          <w:lang w:eastAsia="ko-KR"/>
        </w:rPr>
        <w:t>s</w:t>
      </w:r>
      <w:r w:rsidRPr="00626C40">
        <w:rPr>
          <w:lang w:eastAsia="ko-KR"/>
        </w:rPr>
        <w:t xml:space="preserve"> from the ship station and deliver it to the coast station, and the VDE message transmission/reception function to generate text-based short message </w:t>
      </w:r>
      <w:r w:rsidR="009E4A6D">
        <w:rPr>
          <w:lang w:eastAsia="ko-KR"/>
        </w:rPr>
        <w:t xml:space="preserve">from </w:t>
      </w:r>
      <w:r w:rsidRPr="00626C40">
        <w:rPr>
          <w:lang w:eastAsia="ko-KR"/>
        </w:rPr>
        <w:t>the ship station and deliver it to the coast station. Also, the Packet Error Rate (PER) of both ASM and VDE message received from the coast station was measured.</w:t>
      </w:r>
    </w:p>
    <w:p w14:paraId="166E0A6C" w14:textId="77777777" w:rsidR="00CE5C7C" w:rsidRDefault="00CE5C7C" w:rsidP="00CE5C7C">
      <w:pPr>
        <w:pStyle w:val="BodyText"/>
        <w:numPr>
          <w:ilvl w:val="0"/>
          <w:numId w:val="20"/>
        </w:numPr>
        <w:rPr>
          <w:lang w:eastAsia="ko-KR"/>
        </w:rPr>
      </w:pPr>
      <w:r w:rsidRPr="002B1334">
        <w:rPr>
          <w:lang w:eastAsia="ko-KR"/>
        </w:rPr>
        <w:t xml:space="preserve">ASM Message Interworking </w:t>
      </w:r>
      <w:r>
        <w:rPr>
          <w:rFonts w:hint="eastAsia"/>
          <w:lang w:eastAsia="ko-KR"/>
        </w:rPr>
        <w:t>:</w:t>
      </w:r>
      <w:r>
        <w:rPr>
          <w:lang w:eastAsia="ko-KR"/>
        </w:rPr>
        <w:t xml:space="preserve"> ASM Link ID 7</w:t>
      </w:r>
    </w:p>
    <w:p w14:paraId="16928EC1" w14:textId="77777777" w:rsidR="00CE5C7C" w:rsidRDefault="00CE5C7C" w:rsidP="00CE5C7C">
      <w:pPr>
        <w:pStyle w:val="BodyText"/>
        <w:numPr>
          <w:ilvl w:val="0"/>
          <w:numId w:val="20"/>
        </w:numPr>
        <w:rPr>
          <w:lang w:eastAsia="ko-KR"/>
        </w:rPr>
      </w:pPr>
      <w:r>
        <w:rPr>
          <w:rFonts w:hint="eastAsia"/>
          <w:lang w:eastAsia="ko-KR"/>
        </w:rPr>
        <w:t>ASM Performance Test :</w:t>
      </w:r>
      <w:r>
        <w:rPr>
          <w:lang w:eastAsia="ko-KR"/>
        </w:rPr>
        <w:t xml:space="preserve"> </w:t>
      </w:r>
      <w:r>
        <w:rPr>
          <w:rFonts w:hint="eastAsia"/>
          <w:lang w:eastAsia="ko-KR"/>
        </w:rPr>
        <w:t>Measure Packet Error Ratio</w:t>
      </w:r>
    </w:p>
    <w:p w14:paraId="0F7B3A76" w14:textId="77777777" w:rsidR="00CE5C7C" w:rsidRDefault="00CE5C7C" w:rsidP="00CE5C7C">
      <w:pPr>
        <w:pStyle w:val="BodyText"/>
        <w:numPr>
          <w:ilvl w:val="0"/>
          <w:numId w:val="20"/>
        </w:numPr>
        <w:rPr>
          <w:lang w:eastAsia="ko-KR"/>
        </w:rPr>
      </w:pPr>
      <w:r w:rsidRPr="002B1334">
        <w:rPr>
          <w:lang w:eastAsia="ko-KR"/>
        </w:rPr>
        <w:t>VDE Message Interworking</w:t>
      </w:r>
      <w:r w:rsidRPr="002B1334" w:rsidDel="002B1334">
        <w:rPr>
          <w:lang w:eastAsia="ko-KR"/>
        </w:rPr>
        <w:t xml:space="preserve"> </w:t>
      </w:r>
      <w:r>
        <w:rPr>
          <w:rFonts w:hint="eastAsia"/>
          <w:lang w:eastAsia="ko-KR"/>
        </w:rPr>
        <w:t>:</w:t>
      </w:r>
      <w:r>
        <w:rPr>
          <w:lang w:eastAsia="ko-KR"/>
        </w:rPr>
        <w:t xml:space="preserve"> VDE Link ID 11</w:t>
      </w:r>
    </w:p>
    <w:p w14:paraId="057E8B20" w14:textId="77777777" w:rsidR="00CE5C7C" w:rsidRDefault="00CE5C7C" w:rsidP="00CE5C7C">
      <w:pPr>
        <w:pStyle w:val="BodyText"/>
        <w:numPr>
          <w:ilvl w:val="0"/>
          <w:numId w:val="20"/>
        </w:numPr>
        <w:rPr>
          <w:lang w:eastAsia="ko-KR"/>
        </w:rPr>
      </w:pPr>
      <w:r>
        <w:rPr>
          <w:lang w:eastAsia="ko-KR"/>
        </w:rPr>
        <w:t>VDE</w:t>
      </w:r>
      <w:r>
        <w:rPr>
          <w:rFonts w:hint="eastAsia"/>
          <w:lang w:eastAsia="ko-KR"/>
        </w:rPr>
        <w:t xml:space="preserve"> Performance Test :</w:t>
      </w:r>
      <w:r>
        <w:rPr>
          <w:lang w:eastAsia="ko-KR"/>
        </w:rPr>
        <w:t xml:space="preserve"> </w:t>
      </w:r>
      <w:r>
        <w:rPr>
          <w:rFonts w:hint="eastAsia"/>
          <w:lang w:eastAsia="ko-KR"/>
        </w:rPr>
        <w:t>Measure Packet Error Ratio</w:t>
      </w:r>
    </w:p>
    <w:p w14:paraId="536072B7" w14:textId="6F063A9D" w:rsidR="00CE5C7C" w:rsidRPr="00626C40" w:rsidRDefault="00CE5C7C" w:rsidP="009E4A6D">
      <w:pPr>
        <w:pStyle w:val="BodyText"/>
        <w:rPr>
          <w:lang w:eastAsia="ko-KR"/>
        </w:rPr>
      </w:pPr>
      <w:r w:rsidRPr="00626C40">
        <w:rPr>
          <w:lang w:eastAsia="ko-KR"/>
        </w:rPr>
        <w:t xml:space="preserve">KEVSS-100 </w:t>
      </w:r>
      <w:r w:rsidR="009E4A6D">
        <w:rPr>
          <w:lang w:eastAsia="ko-KR"/>
        </w:rPr>
        <w:t>equipment are</w:t>
      </w:r>
      <w:r w:rsidRPr="00626C40">
        <w:rPr>
          <w:lang w:eastAsia="ko-KR"/>
        </w:rPr>
        <w:t xml:space="preserve"> installed in</w:t>
      </w:r>
      <w:r w:rsidR="009E4A6D">
        <w:rPr>
          <w:lang w:eastAsia="ko-KR"/>
        </w:rPr>
        <w:t xml:space="preserve"> both</w:t>
      </w:r>
      <w:r w:rsidRPr="00626C40">
        <w:rPr>
          <w:lang w:eastAsia="ko-KR"/>
        </w:rPr>
        <w:t xml:space="preserve"> </w:t>
      </w:r>
      <w:r w:rsidR="00CF6344">
        <w:rPr>
          <w:lang w:eastAsia="ko-KR"/>
        </w:rPr>
        <w:t>shore</w:t>
      </w:r>
      <w:r w:rsidRPr="00626C40">
        <w:rPr>
          <w:lang w:eastAsia="ko-KR"/>
        </w:rPr>
        <w:t xml:space="preserve"> station and ship station. The </w:t>
      </w:r>
      <w:r w:rsidR="00CF6344">
        <w:rPr>
          <w:lang w:eastAsia="ko-KR"/>
        </w:rPr>
        <w:t>shore</w:t>
      </w:r>
      <w:r w:rsidRPr="00626C40">
        <w:rPr>
          <w:lang w:eastAsia="ko-KR"/>
        </w:rPr>
        <w:t xml:space="preserve"> station was installed on the</w:t>
      </w:r>
      <w:r w:rsidR="009E4A6D">
        <w:rPr>
          <w:lang w:eastAsia="ko-KR"/>
        </w:rPr>
        <w:t xml:space="preserve"> navigational bridge</w:t>
      </w:r>
      <w:r w:rsidRPr="00626C40">
        <w:rPr>
          <w:lang w:eastAsia="ko-KR"/>
        </w:rPr>
        <w:t xml:space="preserve"> </w:t>
      </w:r>
      <w:r w:rsidR="009E4A6D">
        <w:rPr>
          <w:lang w:eastAsia="ko-KR"/>
        </w:rPr>
        <w:t xml:space="preserve">in </w:t>
      </w:r>
      <w:r w:rsidRPr="00626C40">
        <w:rPr>
          <w:lang w:eastAsia="ko-KR"/>
        </w:rPr>
        <w:t xml:space="preserve">training </w:t>
      </w:r>
      <w:r w:rsidR="009E4A6D">
        <w:rPr>
          <w:lang w:eastAsia="ko-KR"/>
        </w:rPr>
        <w:t>vessel</w:t>
      </w:r>
      <w:r w:rsidRPr="00626C40">
        <w:rPr>
          <w:lang w:eastAsia="ko-KR"/>
        </w:rPr>
        <w:t xml:space="preserve"> “SAENURI” of Mokpo </w:t>
      </w:r>
      <w:r w:rsidRPr="009E4A6D">
        <w:t>National</w:t>
      </w:r>
      <w:r w:rsidRPr="00626C40">
        <w:rPr>
          <w:lang w:eastAsia="ko-KR"/>
        </w:rPr>
        <w:t xml:space="preserve"> Maritime University, and the ship station was installed on </w:t>
      </w:r>
      <w:r w:rsidR="009E4A6D">
        <w:rPr>
          <w:lang w:eastAsia="ko-KR"/>
        </w:rPr>
        <w:t>the yacht “NEPTUNE” to conduct</w:t>
      </w:r>
      <w:r w:rsidRPr="00626C40">
        <w:rPr>
          <w:lang w:eastAsia="ko-KR"/>
        </w:rPr>
        <w:t xml:space="preserve"> communication tests between the ship station and the </w:t>
      </w:r>
      <w:r w:rsidR="00CF6344">
        <w:rPr>
          <w:lang w:eastAsia="ko-KR"/>
        </w:rPr>
        <w:t>shore</w:t>
      </w:r>
      <w:r w:rsidRPr="00626C40">
        <w:rPr>
          <w:lang w:eastAsia="ko-KR"/>
        </w:rPr>
        <w:t xml:space="preserve"> station.</w:t>
      </w:r>
    </w:p>
    <w:p w14:paraId="47CAD637" w14:textId="6EA0013D" w:rsidR="0029155F" w:rsidRPr="00DD03C9" w:rsidRDefault="00C54C2B" w:rsidP="00DD03C9">
      <w:pPr>
        <w:pStyle w:val="BodyText"/>
        <w:jc w:val="center"/>
      </w:pPr>
      <w:r w:rsidRPr="00DD03C9">
        <w:rPr>
          <w:noProof/>
          <w:highlight w:val="yellow"/>
          <w:lang w:val="en-US" w:eastAsia="ko-KR"/>
        </w:rPr>
        <w:lastRenderedPageBreak/>
        <w:drawing>
          <wp:inline distT="0" distB="0" distL="0" distR="0" wp14:anchorId="4F40E1A5" wp14:editId="5F1A7AD9">
            <wp:extent cx="5953125" cy="1920004"/>
            <wp:effectExtent l="0" t="0" r="0" b="4445"/>
            <wp:docPr id="30" name="그림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1663" cy="19227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BBC43C9" w14:textId="6E47EFDE" w:rsidR="0029155F" w:rsidRDefault="0029155F" w:rsidP="00B37FE4">
      <w:pPr>
        <w:pStyle w:val="Caption"/>
        <w:jc w:val="center"/>
        <w:rPr>
          <w:lang w:eastAsia="ko-KR"/>
        </w:rPr>
      </w:pPr>
      <w:r>
        <w:rPr>
          <w:lang w:eastAsia="ko-KR"/>
        </w:rPr>
        <w:t xml:space="preserve">Figure </w:t>
      </w:r>
      <w:r>
        <w:fldChar w:fldCharType="begin"/>
      </w:r>
      <w:r>
        <w:rPr>
          <w:lang w:eastAsia="ko-KR"/>
        </w:rPr>
        <w:instrText xml:space="preserve"> SEQ Figure \* ARABIC </w:instrText>
      </w:r>
      <w:r>
        <w:fldChar w:fldCharType="separate"/>
      </w:r>
      <w:r w:rsidR="008A3CF1">
        <w:rPr>
          <w:noProof/>
          <w:lang w:eastAsia="ko-KR"/>
        </w:rPr>
        <w:t>3</w:t>
      </w:r>
      <w:r>
        <w:fldChar w:fldCharType="end"/>
      </w:r>
      <w:r>
        <w:rPr>
          <w:lang w:eastAsia="ko-KR"/>
        </w:rPr>
        <w:t xml:space="preserve"> </w:t>
      </w:r>
      <w:r w:rsidR="00DD03C9">
        <w:rPr>
          <w:rFonts w:hint="eastAsia"/>
          <w:lang w:eastAsia="ko-KR"/>
        </w:rPr>
        <w:t>T</w:t>
      </w:r>
      <w:r w:rsidR="00DD03C9">
        <w:rPr>
          <w:lang w:eastAsia="ko-KR"/>
        </w:rPr>
        <w:t>est Configuration</w:t>
      </w:r>
    </w:p>
    <w:p w14:paraId="731EECEA" w14:textId="77777777" w:rsidR="00A43FF9" w:rsidRDefault="00A43FF9" w:rsidP="00B37FE4">
      <w:pPr>
        <w:rPr>
          <w:lang w:eastAsia="ko-KR"/>
        </w:rPr>
      </w:pPr>
    </w:p>
    <w:p w14:paraId="25189A91" w14:textId="54D880FB" w:rsidR="008B1327" w:rsidRPr="00605E43" w:rsidRDefault="00C04490" w:rsidP="00B57A1E">
      <w:pPr>
        <w:pStyle w:val="Heading2"/>
        <w:numPr>
          <w:ilvl w:val="1"/>
          <w:numId w:val="10"/>
        </w:numPr>
        <w:jc w:val="both"/>
      </w:pPr>
      <w:r>
        <w:rPr>
          <w:lang w:eastAsia="ko-KR"/>
        </w:rPr>
        <w:t>Test location and environment</w:t>
      </w:r>
    </w:p>
    <w:p w14:paraId="60BC342B" w14:textId="6DFC4516" w:rsidR="00CE5C7C" w:rsidRPr="00626C40" w:rsidRDefault="00CE5C7C" w:rsidP="009E4A6D">
      <w:pPr>
        <w:pStyle w:val="BodyText"/>
        <w:rPr>
          <w:lang w:eastAsia="ko-KR"/>
        </w:rPr>
      </w:pPr>
      <w:r w:rsidRPr="00626C40">
        <w:rPr>
          <w:lang w:eastAsia="ko-KR"/>
        </w:rPr>
        <w:t xml:space="preserve">The VDES sea trial site is </w:t>
      </w:r>
      <w:r w:rsidRPr="009E4A6D">
        <w:t>located</w:t>
      </w:r>
      <w:r w:rsidRPr="00626C40">
        <w:rPr>
          <w:lang w:eastAsia="ko-KR"/>
        </w:rPr>
        <w:t xml:space="preserve"> near Mokpo National Maritim</w:t>
      </w:r>
      <w:r w:rsidR="009E4A6D">
        <w:rPr>
          <w:lang w:eastAsia="ko-KR"/>
        </w:rPr>
        <w:t xml:space="preserve">e University, in Mokpo, Republic of </w:t>
      </w:r>
      <w:r w:rsidRPr="00626C40">
        <w:rPr>
          <w:lang w:eastAsia="ko-KR"/>
        </w:rPr>
        <w:t xml:space="preserve">Korea. As shown in Figure 4, in the test area, a number of islands and bridges </w:t>
      </w:r>
      <w:r w:rsidR="009E4A6D">
        <w:rPr>
          <w:lang w:eastAsia="ko-KR"/>
        </w:rPr>
        <w:t>are</w:t>
      </w:r>
      <w:r w:rsidRPr="00626C40">
        <w:rPr>
          <w:lang w:eastAsia="ko-KR"/>
        </w:rPr>
        <w:t xml:space="preserve"> located nearby</w:t>
      </w:r>
      <w:r w:rsidR="009E4A6D">
        <w:rPr>
          <w:lang w:eastAsia="ko-KR"/>
        </w:rPr>
        <w:t xml:space="preserve"> which may bring out </w:t>
      </w:r>
      <w:r w:rsidRPr="00626C40">
        <w:rPr>
          <w:lang w:eastAsia="ko-KR"/>
        </w:rPr>
        <w:t>the multipath</w:t>
      </w:r>
      <w:r w:rsidR="009E4A6D">
        <w:rPr>
          <w:lang w:eastAsia="ko-KR"/>
        </w:rPr>
        <w:t xml:space="preserve"> propagation</w:t>
      </w:r>
      <w:r w:rsidRPr="00626C40">
        <w:rPr>
          <w:lang w:eastAsia="ko-KR"/>
        </w:rPr>
        <w:t>.</w:t>
      </w:r>
    </w:p>
    <w:p w14:paraId="7F540A94" w14:textId="12596146" w:rsidR="00E161B0" w:rsidRPr="00B37FE4" w:rsidRDefault="00CE5C7C" w:rsidP="009E4A6D">
      <w:pPr>
        <w:pStyle w:val="BodyText"/>
        <w:rPr>
          <w:lang w:eastAsia="ko-KR"/>
        </w:rPr>
      </w:pPr>
      <w:r w:rsidRPr="00626C40">
        <w:rPr>
          <w:lang w:eastAsia="ko-KR"/>
        </w:rPr>
        <w:t>In addition</w:t>
      </w:r>
      <w:r w:rsidR="009E4A6D">
        <w:rPr>
          <w:lang w:eastAsia="ko-KR"/>
        </w:rPr>
        <w:t xml:space="preserve"> to this</w:t>
      </w:r>
      <w:r w:rsidRPr="00626C40">
        <w:rPr>
          <w:lang w:eastAsia="ko-KR"/>
        </w:rPr>
        <w:t xml:space="preserve">, </w:t>
      </w:r>
      <w:r w:rsidR="0036546A">
        <w:rPr>
          <w:lang w:eastAsia="ko-KR"/>
        </w:rPr>
        <w:t xml:space="preserve">there is possibility to be interfered from </w:t>
      </w:r>
      <w:r w:rsidRPr="00626C40">
        <w:rPr>
          <w:lang w:eastAsia="ko-KR"/>
        </w:rPr>
        <w:t xml:space="preserve">the AIS signal transmitted from </w:t>
      </w:r>
      <w:r w:rsidR="009E4A6D">
        <w:rPr>
          <w:lang w:eastAsia="ko-KR"/>
        </w:rPr>
        <w:t>nearby VTS</w:t>
      </w:r>
      <w:r w:rsidRPr="00626C40">
        <w:rPr>
          <w:lang w:eastAsia="ko-KR"/>
        </w:rPr>
        <w:t>.</w:t>
      </w:r>
    </w:p>
    <w:p w14:paraId="78D0B0D5" w14:textId="2754E7F9" w:rsidR="00C04490" w:rsidRPr="001605CD" w:rsidRDefault="00C04490" w:rsidP="003D23A6">
      <w:pPr>
        <w:pStyle w:val="BodyText"/>
        <w:rPr>
          <w:lang w:eastAsia="ko-KR"/>
        </w:rPr>
      </w:pPr>
    </w:p>
    <w:p w14:paraId="391CA075" w14:textId="551D28C1" w:rsidR="008A3CF1" w:rsidRDefault="004A5E6C" w:rsidP="00B37FE4">
      <w:pPr>
        <w:pStyle w:val="BodyText"/>
        <w:keepNext/>
        <w:jc w:val="center"/>
      </w:pPr>
      <w:r w:rsidRPr="004A5E6C">
        <w:rPr>
          <w:noProof/>
          <w:lang w:val="en-US" w:eastAsia="ko-KR"/>
        </w:rPr>
        <w:drawing>
          <wp:inline distT="0" distB="0" distL="0" distR="0" wp14:anchorId="0B33AC68" wp14:editId="3A7A7A21">
            <wp:extent cx="6120130" cy="3782716"/>
            <wp:effectExtent l="0" t="0" r="0" b="8255"/>
            <wp:docPr id="37" name="그림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782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A23BF2" w14:textId="7C62E593" w:rsidR="008A3CF1" w:rsidRDefault="008A3CF1" w:rsidP="00B37FE4">
      <w:pPr>
        <w:pStyle w:val="Caption"/>
        <w:jc w:val="center"/>
        <w:rPr>
          <w:lang w:eastAsia="ko-KR"/>
        </w:rPr>
      </w:pPr>
      <w:r>
        <w:rPr>
          <w:lang w:eastAsia="ko-KR"/>
        </w:rPr>
        <w:t xml:space="preserve">Figure </w:t>
      </w:r>
      <w:r>
        <w:fldChar w:fldCharType="begin"/>
      </w:r>
      <w:r>
        <w:rPr>
          <w:lang w:eastAsia="ko-KR"/>
        </w:rPr>
        <w:instrText xml:space="preserve"> SEQ Figure \* ARABIC </w:instrText>
      </w:r>
      <w:r>
        <w:fldChar w:fldCharType="separate"/>
      </w:r>
      <w:r>
        <w:rPr>
          <w:noProof/>
          <w:lang w:eastAsia="ko-KR"/>
        </w:rPr>
        <w:t>4</w:t>
      </w:r>
      <w:r>
        <w:fldChar w:fldCharType="end"/>
      </w:r>
      <w:r>
        <w:rPr>
          <w:lang w:eastAsia="ko-KR"/>
        </w:rPr>
        <w:t xml:space="preserve"> </w:t>
      </w:r>
      <w:r w:rsidRPr="008A3CF1">
        <w:rPr>
          <w:lang w:eastAsia="ko-KR"/>
        </w:rPr>
        <w:t>Test location</w:t>
      </w:r>
      <w:r w:rsidR="00C55CE6" w:rsidRPr="00B37FE4">
        <w:rPr>
          <w:color w:val="FF0000"/>
          <w:lang w:eastAsia="ko-KR"/>
        </w:rPr>
        <w:t xml:space="preserve"> </w:t>
      </w:r>
    </w:p>
    <w:p w14:paraId="49755029" w14:textId="2975B7BB" w:rsidR="00677544" w:rsidRDefault="00677544" w:rsidP="00677544">
      <w:pPr>
        <w:pStyle w:val="BodyText"/>
        <w:jc w:val="center"/>
        <w:rPr>
          <w:lang w:eastAsia="ko-KR"/>
        </w:rPr>
      </w:pPr>
    </w:p>
    <w:p w14:paraId="347EF9B1" w14:textId="41C214FF" w:rsidR="00FC5C99" w:rsidRDefault="00CE5C7C" w:rsidP="00B37FE4">
      <w:pPr>
        <w:pStyle w:val="BodyText"/>
        <w:rPr>
          <w:lang w:eastAsia="ko-KR"/>
        </w:rPr>
      </w:pPr>
      <w:r w:rsidRPr="00626C40">
        <w:rPr>
          <w:lang w:eastAsia="ko-KR"/>
        </w:rPr>
        <w:t xml:space="preserve">The ship </w:t>
      </w:r>
      <w:r w:rsidRPr="00B37FE4">
        <w:t>station's</w:t>
      </w:r>
      <w:r w:rsidRPr="00626C40">
        <w:rPr>
          <w:lang w:eastAsia="ko-KR"/>
        </w:rPr>
        <w:t xml:space="preserve"> route in the sea trial is shown in the</w:t>
      </w:r>
      <w:r w:rsidR="0036546A">
        <w:rPr>
          <w:lang w:eastAsia="ko-KR"/>
        </w:rPr>
        <w:t xml:space="preserve"> above</w:t>
      </w:r>
      <w:r w:rsidRPr="00626C40">
        <w:rPr>
          <w:lang w:eastAsia="ko-KR"/>
        </w:rPr>
        <w:t xml:space="preserve"> figure, and the test results could be derived through several repeat</w:t>
      </w:r>
      <w:r w:rsidR="001F5400">
        <w:rPr>
          <w:lang w:eastAsia="ko-KR"/>
        </w:rPr>
        <w:t xml:space="preserve">ed </w:t>
      </w:r>
      <w:r w:rsidRPr="00626C40">
        <w:rPr>
          <w:lang w:eastAsia="ko-KR"/>
        </w:rPr>
        <w:t>tests.</w:t>
      </w:r>
    </w:p>
    <w:p w14:paraId="58CA1574" w14:textId="77777777" w:rsidR="00DD03C9" w:rsidRDefault="00DD03C9" w:rsidP="00B37FE4">
      <w:pPr>
        <w:pStyle w:val="BodyText"/>
        <w:rPr>
          <w:lang w:eastAsia="ko-KR"/>
        </w:rPr>
      </w:pPr>
    </w:p>
    <w:p w14:paraId="5BA5DC14" w14:textId="77777777" w:rsidR="00DD03C9" w:rsidRDefault="00DD03C9" w:rsidP="00B37FE4">
      <w:pPr>
        <w:pStyle w:val="BodyText"/>
        <w:rPr>
          <w:lang w:eastAsia="ko-KR"/>
        </w:rPr>
      </w:pPr>
    </w:p>
    <w:p w14:paraId="063DC196" w14:textId="65ACC059" w:rsidR="00C31E2B" w:rsidRPr="001F5400" w:rsidRDefault="00C31E2B" w:rsidP="00C31E2B">
      <w:pPr>
        <w:pStyle w:val="BodyText"/>
        <w:jc w:val="center"/>
        <w:rPr>
          <w:lang w:eastAsia="ko-KR"/>
        </w:rPr>
      </w:pPr>
    </w:p>
    <w:p w14:paraId="2ECE84AE" w14:textId="66D2BE25" w:rsidR="00C31E2B" w:rsidRPr="00605E43" w:rsidRDefault="00C31E2B" w:rsidP="00B57A1E">
      <w:pPr>
        <w:pStyle w:val="Heading2"/>
        <w:numPr>
          <w:ilvl w:val="1"/>
          <w:numId w:val="10"/>
        </w:numPr>
        <w:jc w:val="both"/>
        <w:rPr>
          <w:lang w:eastAsia="ko-KR"/>
        </w:rPr>
      </w:pPr>
      <w:r>
        <w:rPr>
          <w:rFonts w:hint="eastAsia"/>
          <w:lang w:eastAsia="ko-KR"/>
        </w:rPr>
        <w:lastRenderedPageBreak/>
        <w:t xml:space="preserve">Shore </w:t>
      </w:r>
      <w:r w:rsidR="001605CD">
        <w:rPr>
          <w:rFonts w:hint="eastAsia"/>
          <w:lang w:eastAsia="ko-KR"/>
        </w:rPr>
        <w:t xml:space="preserve">station </w:t>
      </w:r>
      <w:r w:rsidR="007358CD">
        <w:rPr>
          <w:lang w:eastAsia="ko-KR"/>
        </w:rPr>
        <w:t>installation for testing</w:t>
      </w:r>
    </w:p>
    <w:p w14:paraId="1FFBFBD1" w14:textId="4B507FAD" w:rsidR="00CE5C7C" w:rsidRPr="00626C40" w:rsidRDefault="00CE5C7C" w:rsidP="00B37FE4">
      <w:pPr>
        <w:pStyle w:val="BodyText"/>
        <w:rPr>
          <w:lang w:eastAsia="ko-KR"/>
        </w:rPr>
      </w:pPr>
      <w:r w:rsidRPr="00626C40">
        <w:rPr>
          <w:lang w:eastAsia="ko-KR"/>
        </w:rPr>
        <w:t xml:space="preserve">The coast station of VDES was installed at the Navigational Bridge of M/V “SAENURI”, which is anchored at Mokpo National Maritime University. </w:t>
      </w:r>
      <w:r w:rsidR="00CF6344">
        <w:rPr>
          <w:lang w:eastAsia="ko-KR"/>
        </w:rPr>
        <w:t xml:space="preserve">The </w:t>
      </w:r>
      <w:r w:rsidRPr="00626C40">
        <w:rPr>
          <w:lang w:eastAsia="ko-KR"/>
        </w:rPr>
        <w:t>default settings</w:t>
      </w:r>
      <w:r w:rsidR="00CF6344">
        <w:rPr>
          <w:lang w:eastAsia="ko-KR"/>
        </w:rPr>
        <w:t xml:space="preserve"> of the</w:t>
      </w:r>
      <w:r w:rsidR="00CF6344" w:rsidRPr="00626C40">
        <w:rPr>
          <w:lang w:eastAsia="ko-KR"/>
        </w:rPr>
        <w:t xml:space="preserve"> coast stat</w:t>
      </w:r>
      <w:r w:rsidR="00CF6344">
        <w:rPr>
          <w:lang w:eastAsia="ko-KR"/>
        </w:rPr>
        <w:t>ion</w:t>
      </w:r>
      <w:r w:rsidRPr="00626C40">
        <w:rPr>
          <w:lang w:eastAsia="ko-KR"/>
        </w:rPr>
        <w:t xml:space="preserve"> for sea trial are shown in the table below.</w:t>
      </w:r>
    </w:p>
    <w:p w14:paraId="005EA2A7" w14:textId="77777777" w:rsidR="00582B23" w:rsidRDefault="00582B23" w:rsidP="00C31E2B">
      <w:pPr>
        <w:pStyle w:val="BodyText"/>
        <w:rPr>
          <w:color w:val="FF0000"/>
          <w:highlight w:val="yellow"/>
          <w:lang w:eastAsia="ko-KR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4"/>
        <w:gridCol w:w="4814"/>
      </w:tblGrid>
      <w:tr w:rsidR="00582B23" w14:paraId="5161F424" w14:textId="77777777" w:rsidTr="00B37FE4">
        <w:tc>
          <w:tcPr>
            <w:tcW w:w="4814" w:type="dxa"/>
            <w:shd w:val="clear" w:color="auto" w:fill="auto"/>
          </w:tcPr>
          <w:p w14:paraId="00381C17" w14:textId="3CF594E3" w:rsidR="00582B23" w:rsidRPr="00B37FE4" w:rsidRDefault="00994345" w:rsidP="00B37FE4">
            <w:pPr>
              <w:pStyle w:val="BodyText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M</w:t>
            </w:r>
            <w:r>
              <w:rPr>
                <w:lang w:eastAsia="ko-KR"/>
              </w:rPr>
              <w:t>/V “SAENURI”</w:t>
            </w:r>
          </w:p>
        </w:tc>
        <w:tc>
          <w:tcPr>
            <w:tcW w:w="4814" w:type="dxa"/>
            <w:shd w:val="clear" w:color="auto" w:fill="auto"/>
          </w:tcPr>
          <w:p w14:paraId="039A4BFE" w14:textId="345D9EC9" w:rsidR="00582B23" w:rsidRDefault="00582B23" w:rsidP="00B37FE4">
            <w:pPr>
              <w:pStyle w:val="BodyText"/>
              <w:jc w:val="center"/>
              <w:rPr>
                <w:color w:val="FF0000"/>
                <w:highlight w:val="yellow"/>
                <w:lang w:eastAsia="ko-KR"/>
              </w:rPr>
            </w:pPr>
            <w:r>
              <w:rPr>
                <w:lang w:eastAsia="ko-KR"/>
              </w:rPr>
              <w:t>VDES</w:t>
            </w:r>
            <w:r w:rsidR="00B43A5C">
              <w:rPr>
                <w:lang w:eastAsia="ko-KR"/>
              </w:rPr>
              <w:t xml:space="preserve"> shore station </w:t>
            </w:r>
            <w:r w:rsidR="00994345">
              <w:rPr>
                <w:lang w:eastAsia="ko-KR"/>
              </w:rPr>
              <w:t>installation in the bridge</w:t>
            </w:r>
          </w:p>
        </w:tc>
      </w:tr>
      <w:tr w:rsidR="00582B23" w14:paraId="607FAAE8" w14:textId="77777777" w:rsidTr="00B37FE4">
        <w:tc>
          <w:tcPr>
            <w:tcW w:w="4814" w:type="dxa"/>
            <w:shd w:val="clear" w:color="auto" w:fill="auto"/>
          </w:tcPr>
          <w:p w14:paraId="35DFD903" w14:textId="55663A8C" w:rsidR="00582B23" w:rsidRDefault="00E042DB" w:rsidP="00B37FE4">
            <w:pPr>
              <w:pStyle w:val="BodyText"/>
              <w:jc w:val="center"/>
              <w:rPr>
                <w:color w:val="FF0000"/>
                <w:highlight w:val="yellow"/>
                <w:lang w:eastAsia="ko-KR"/>
              </w:rPr>
            </w:pPr>
            <w:r w:rsidRPr="00E042DB">
              <w:rPr>
                <w:noProof/>
                <w:color w:val="FF0000"/>
                <w:lang w:val="en-US" w:eastAsia="ko-KR"/>
              </w:rPr>
              <w:drawing>
                <wp:inline distT="0" distB="0" distL="0" distR="0" wp14:anchorId="05D9B58D" wp14:editId="6D544B5C">
                  <wp:extent cx="2541600" cy="1908000"/>
                  <wp:effectExtent l="0" t="0" r="0" b="0"/>
                  <wp:docPr id="7" name="그림 7" descr="C:\Users\Administrator\Desktop\VDES\협의자료\2019.09 목해대 2차 실해역 시험\목포해양대 시험결과 사진\20190919_1758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Desktop\VDES\협의자료\2019.09 목해대 2차 실해역 시험\목포해양대 시험결과 사진\20190919_1758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1600" cy="190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  <w:shd w:val="clear" w:color="auto" w:fill="auto"/>
          </w:tcPr>
          <w:p w14:paraId="67952A2B" w14:textId="1F1B04DC" w:rsidR="00582B23" w:rsidRDefault="00582B23" w:rsidP="00B37FE4">
            <w:pPr>
              <w:pStyle w:val="BodyText"/>
              <w:jc w:val="center"/>
              <w:rPr>
                <w:color w:val="FF0000"/>
                <w:highlight w:val="yellow"/>
                <w:lang w:eastAsia="ko-KR"/>
              </w:rPr>
            </w:pPr>
            <w:r w:rsidRPr="00781DE0">
              <w:rPr>
                <w:noProof/>
                <w:lang w:val="en-US" w:eastAsia="ko-KR"/>
              </w:rPr>
              <w:drawing>
                <wp:inline distT="0" distB="0" distL="0" distR="0" wp14:anchorId="6A96368C" wp14:editId="1FB795C4">
                  <wp:extent cx="2567938" cy="1925955"/>
                  <wp:effectExtent l="0" t="0" r="4445" b="0"/>
                  <wp:docPr id="6" name="그림 6" descr="C:\Users\Administrator\Desktop\Images\Images\IMG_25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istrator\Desktop\Images\Images\IMG_25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4705" cy="1931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1539C7" w14:textId="577110AF" w:rsidR="00C31E2B" w:rsidRDefault="00C31E2B" w:rsidP="00C31E2B">
      <w:pPr>
        <w:pStyle w:val="BodyText"/>
        <w:rPr>
          <w:color w:val="FF0000"/>
          <w:lang w:eastAsia="ko-KR"/>
        </w:rPr>
      </w:pPr>
    </w:p>
    <w:tbl>
      <w:tblPr>
        <w:tblW w:w="9774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014"/>
        <w:gridCol w:w="5760"/>
      </w:tblGrid>
      <w:tr w:rsidR="00500D32" w:rsidRPr="00C403A6" w14:paraId="13D850BA" w14:textId="77777777" w:rsidTr="0020519E">
        <w:trPr>
          <w:trHeight w:val="223"/>
        </w:trPr>
        <w:tc>
          <w:tcPr>
            <w:tcW w:w="9774" w:type="dxa"/>
            <w:gridSpan w:val="2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472C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0D0584D" w14:textId="7859F65B" w:rsidR="00500D32" w:rsidRPr="00A67C0F" w:rsidRDefault="00582B23">
            <w:pPr>
              <w:pStyle w:val="BodyText"/>
              <w:rPr>
                <w:color w:val="FFFFFF"/>
                <w:lang w:eastAsia="de-DE"/>
              </w:rPr>
            </w:pPr>
            <w:r>
              <w:rPr>
                <w:rFonts w:hint="eastAsia"/>
                <w:b/>
                <w:bCs/>
                <w:color w:val="FFFFFF"/>
                <w:lang w:eastAsia="ko-KR"/>
              </w:rPr>
              <w:t>Shore</w:t>
            </w:r>
            <w:r w:rsidR="00CE57D1">
              <w:rPr>
                <w:rFonts w:hint="eastAsia"/>
                <w:b/>
                <w:bCs/>
                <w:color w:val="FFFFFF"/>
                <w:lang w:eastAsia="ko-KR"/>
              </w:rPr>
              <w:t xml:space="preserve"> Station </w:t>
            </w:r>
            <w:r w:rsidR="00500D32" w:rsidRPr="00A67C0F">
              <w:rPr>
                <w:b/>
                <w:bCs/>
                <w:color w:val="FFFFFF"/>
                <w:lang w:eastAsia="de-DE"/>
              </w:rPr>
              <w:t>Parameter</w:t>
            </w:r>
            <w:r w:rsidR="00CE57D1">
              <w:rPr>
                <w:b/>
                <w:bCs/>
                <w:color w:val="FFFFFF"/>
                <w:lang w:eastAsia="de-DE"/>
              </w:rPr>
              <w:t xml:space="preserve"> Setting for Testing</w:t>
            </w:r>
          </w:p>
        </w:tc>
      </w:tr>
      <w:tr w:rsidR="00500D32" w:rsidRPr="00C403A6" w14:paraId="457328BA" w14:textId="77777777" w:rsidTr="0020519E">
        <w:trPr>
          <w:trHeight w:val="20"/>
        </w:trPr>
        <w:tc>
          <w:tcPr>
            <w:tcW w:w="4014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C9D9F5F" w14:textId="77777777" w:rsidR="00500D32" w:rsidRPr="00C403A6" w:rsidRDefault="002D5065" w:rsidP="002D5065">
            <w:pPr>
              <w:pStyle w:val="BodyText"/>
              <w:rPr>
                <w:lang w:eastAsia="de-DE"/>
              </w:rPr>
            </w:pPr>
            <w:r>
              <w:rPr>
                <w:lang w:eastAsia="de-DE"/>
              </w:rPr>
              <w:t>Location of Shore Station</w:t>
            </w:r>
          </w:p>
        </w:tc>
        <w:tc>
          <w:tcPr>
            <w:tcW w:w="576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5F7FB5D" w14:textId="3FB28F9A" w:rsidR="00500D32" w:rsidRPr="00C403A6" w:rsidRDefault="00DD03C9" w:rsidP="00DD03C9">
            <w:pPr>
              <w:pStyle w:val="BodyText"/>
              <w:rPr>
                <w:lang w:eastAsia="de-DE"/>
              </w:rPr>
            </w:pPr>
            <w:r>
              <w:rPr>
                <w:lang w:eastAsia="de-DE"/>
              </w:rPr>
              <w:t>Training Vessel “SAENUR</w:t>
            </w:r>
            <w:r>
              <w:rPr>
                <w:rFonts w:hint="eastAsia"/>
                <w:lang w:eastAsia="ko-KR"/>
              </w:rPr>
              <w:t>I</w:t>
            </w:r>
            <w:r>
              <w:rPr>
                <w:lang w:eastAsia="de-DE"/>
              </w:rPr>
              <w:t>”</w:t>
            </w:r>
          </w:p>
        </w:tc>
      </w:tr>
      <w:tr w:rsidR="00500D32" w:rsidRPr="00C403A6" w14:paraId="2330A2CB" w14:textId="77777777" w:rsidTr="0020519E">
        <w:trPr>
          <w:trHeight w:val="142"/>
        </w:trPr>
        <w:tc>
          <w:tcPr>
            <w:tcW w:w="40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DEE50D8" w14:textId="77777777" w:rsidR="00500D32" w:rsidRPr="00C403A6" w:rsidRDefault="002D5065" w:rsidP="002D5065">
            <w:pPr>
              <w:pStyle w:val="BodyText"/>
              <w:rPr>
                <w:lang w:eastAsia="de-DE"/>
              </w:rPr>
            </w:pPr>
            <w:r>
              <w:rPr>
                <w:lang w:eastAsia="de-DE"/>
              </w:rPr>
              <w:t>RF Transmit Power</w:t>
            </w:r>
          </w:p>
        </w:tc>
        <w:tc>
          <w:tcPr>
            <w:tcW w:w="57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AA0502C" w14:textId="77777777" w:rsidR="00500D32" w:rsidRPr="00C403A6" w:rsidRDefault="002D5065" w:rsidP="0020519E">
            <w:pPr>
              <w:pStyle w:val="BodyText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12.5 W</w:t>
            </w:r>
          </w:p>
        </w:tc>
      </w:tr>
      <w:tr w:rsidR="00500D32" w:rsidRPr="00C403A6" w14:paraId="7B9F75EF" w14:textId="77777777" w:rsidTr="0020519E">
        <w:trPr>
          <w:trHeight w:val="24"/>
        </w:trPr>
        <w:tc>
          <w:tcPr>
            <w:tcW w:w="40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BE2146C" w14:textId="6A28B086" w:rsidR="00500D32" w:rsidRPr="00C403A6" w:rsidRDefault="002D5065" w:rsidP="002D5065">
            <w:pPr>
              <w:pStyle w:val="BodyText"/>
              <w:rPr>
                <w:lang w:eastAsia="de-DE"/>
              </w:rPr>
            </w:pPr>
            <w:r>
              <w:rPr>
                <w:rFonts w:hint="eastAsia"/>
                <w:lang w:eastAsia="ko-KR"/>
              </w:rPr>
              <w:t>Link ID</w:t>
            </w:r>
            <w:r w:rsidR="00582B23">
              <w:rPr>
                <w:lang w:eastAsia="ko-KR"/>
              </w:rPr>
              <w:t xml:space="preserve"> for ASM and VDE</w:t>
            </w:r>
          </w:p>
        </w:tc>
        <w:tc>
          <w:tcPr>
            <w:tcW w:w="57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B36426F" w14:textId="2E4CF679" w:rsidR="00500D32" w:rsidRPr="00C403A6" w:rsidRDefault="002D5065">
            <w:pPr>
              <w:pStyle w:val="BodyText"/>
              <w:rPr>
                <w:lang w:eastAsia="de-DE"/>
              </w:rPr>
            </w:pPr>
            <w:r>
              <w:rPr>
                <w:lang w:eastAsia="de-DE"/>
              </w:rPr>
              <w:t xml:space="preserve">Link ID </w:t>
            </w:r>
            <w:r w:rsidR="00582B23">
              <w:rPr>
                <w:lang w:eastAsia="de-DE"/>
              </w:rPr>
              <w:t>7,</w:t>
            </w:r>
            <w:r>
              <w:rPr>
                <w:lang w:eastAsia="de-DE"/>
              </w:rPr>
              <w:t xml:space="preserve"> Link ID 11</w:t>
            </w:r>
          </w:p>
        </w:tc>
      </w:tr>
      <w:tr w:rsidR="00500D32" w:rsidRPr="00C403A6" w14:paraId="275749AF" w14:textId="77777777" w:rsidTr="0020519E">
        <w:trPr>
          <w:trHeight w:val="24"/>
        </w:trPr>
        <w:tc>
          <w:tcPr>
            <w:tcW w:w="40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F7C5B52" w14:textId="77777777" w:rsidR="00500D32" w:rsidRPr="00C403A6" w:rsidRDefault="00500D32" w:rsidP="0020519E">
            <w:pPr>
              <w:pStyle w:val="BodyText"/>
              <w:rPr>
                <w:lang w:eastAsia="de-DE"/>
              </w:rPr>
            </w:pPr>
            <w:r w:rsidRPr="00C403A6">
              <w:rPr>
                <w:lang w:eastAsia="de-DE"/>
              </w:rPr>
              <w:t>Bandwidth</w:t>
            </w:r>
          </w:p>
        </w:tc>
        <w:tc>
          <w:tcPr>
            <w:tcW w:w="57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0C81841" w14:textId="429D5118" w:rsidR="00500D32" w:rsidRPr="00C403A6" w:rsidRDefault="00F73795" w:rsidP="00F73795">
            <w:pPr>
              <w:pStyle w:val="BodyText"/>
              <w:rPr>
                <w:lang w:eastAsia="de-DE"/>
              </w:rPr>
            </w:pPr>
            <w:r>
              <w:rPr>
                <w:lang w:eastAsia="de-DE"/>
              </w:rPr>
              <w:t>25</w:t>
            </w:r>
            <w:r w:rsidRPr="00C403A6">
              <w:rPr>
                <w:lang w:eastAsia="de-DE"/>
              </w:rPr>
              <w:t>kHz</w:t>
            </w:r>
          </w:p>
        </w:tc>
      </w:tr>
      <w:tr w:rsidR="00500D32" w:rsidRPr="00C403A6" w14:paraId="3F9C4941" w14:textId="77777777" w:rsidTr="0020519E">
        <w:trPr>
          <w:trHeight w:val="34"/>
        </w:trPr>
        <w:tc>
          <w:tcPr>
            <w:tcW w:w="40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AB290C5" w14:textId="77777777" w:rsidR="00500D32" w:rsidRPr="00C403A6" w:rsidRDefault="002D5065" w:rsidP="002D5065">
            <w:pPr>
              <w:pStyle w:val="BodyText"/>
              <w:rPr>
                <w:lang w:eastAsia="de-DE"/>
              </w:rPr>
            </w:pPr>
            <w:r>
              <w:rPr>
                <w:lang w:eastAsia="de-DE"/>
              </w:rPr>
              <w:t>Antenna Height</w:t>
            </w:r>
          </w:p>
        </w:tc>
        <w:tc>
          <w:tcPr>
            <w:tcW w:w="57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F68B960" w14:textId="77777777" w:rsidR="00500D32" w:rsidRPr="00C403A6" w:rsidRDefault="002D5065" w:rsidP="0020519E">
            <w:pPr>
              <w:pStyle w:val="BodyText"/>
              <w:rPr>
                <w:lang w:eastAsia="de-DE"/>
              </w:rPr>
            </w:pPr>
            <w:r>
              <w:rPr>
                <w:lang w:eastAsia="de-DE"/>
              </w:rPr>
              <w:t xml:space="preserve">1 </w:t>
            </w:r>
            <w:r w:rsidR="00500D32" w:rsidRPr="00C403A6">
              <w:rPr>
                <w:lang w:eastAsia="de-DE"/>
              </w:rPr>
              <w:t>m</w:t>
            </w:r>
            <w:r>
              <w:rPr>
                <w:lang w:eastAsia="de-DE"/>
              </w:rPr>
              <w:t>(10 m above sea level)</w:t>
            </w:r>
          </w:p>
        </w:tc>
      </w:tr>
    </w:tbl>
    <w:p w14:paraId="159F939A" w14:textId="77777777" w:rsidR="00500D32" w:rsidRPr="00C31E2B" w:rsidRDefault="00500D32" w:rsidP="003D23A6">
      <w:pPr>
        <w:pStyle w:val="BodyText"/>
        <w:rPr>
          <w:lang w:eastAsia="ko-KR"/>
        </w:rPr>
      </w:pPr>
    </w:p>
    <w:p w14:paraId="25EE3EAF" w14:textId="43677677" w:rsidR="00C31E2B" w:rsidRPr="00605E43" w:rsidRDefault="00C31E2B" w:rsidP="00B57A1E">
      <w:pPr>
        <w:pStyle w:val="Heading2"/>
        <w:numPr>
          <w:ilvl w:val="1"/>
          <w:numId w:val="10"/>
        </w:numPr>
        <w:jc w:val="both"/>
      </w:pPr>
      <w:r>
        <w:rPr>
          <w:rFonts w:hint="eastAsia"/>
          <w:lang w:eastAsia="ko-KR"/>
        </w:rPr>
        <w:t>Ship</w:t>
      </w:r>
      <w:r w:rsidR="001605CD">
        <w:rPr>
          <w:rFonts w:hint="eastAsia"/>
          <w:lang w:eastAsia="ko-KR"/>
        </w:rPr>
        <w:t xml:space="preserve"> </w:t>
      </w:r>
      <w:r w:rsidR="001605CD">
        <w:rPr>
          <w:lang w:eastAsia="ko-KR"/>
        </w:rPr>
        <w:t xml:space="preserve">station installation for </w:t>
      </w:r>
      <w:r>
        <w:rPr>
          <w:rFonts w:hint="eastAsia"/>
          <w:lang w:eastAsia="ko-KR"/>
        </w:rPr>
        <w:t>Testing</w:t>
      </w:r>
    </w:p>
    <w:p w14:paraId="5FD5B832" w14:textId="3EA677C5" w:rsidR="00582B23" w:rsidRDefault="00CE5C7C" w:rsidP="007D0177">
      <w:pPr>
        <w:pStyle w:val="BodyText"/>
        <w:rPr>
          <w:color w:val="FF0000"/>
          <w:highlight w:val="yellow"/>
          <w:lang w:eastAsia="ko-KR"/>
        </w:rPr>
      </w:pPr>
      <w:r w:rsidRPr="00626C40">
        <w:rPr>
          <w:lang w:eastAsia="ko-KR"/>
        </w:rPr>
        <w:t xml:space="preserve">The ship </w:t>
      </w:r>
      <w:r w:rsidRPr="007D0177">
        <w:t>station</w:t>
      </w:r>
      <w:r w:rsidRPr="00626C40">
        <w:rPr>
          <w:lang w:eastAsia="ko-KR"/>
        </w:rPr>
        <w:t xml:space="preserve"> of VDES was installed in Ya</w:t>
      </w:r>
      <w:r w:rsidR="007D0177">
        <w:rPr>
          <w:lang w:eastAsia="ko-KR"/>
        </w:rPr>
        <w:t>c</w:t>
      </w:r>
      <w:r w:rsidRPr="00626C40">
        <w:rPr>
          <w:lang w:eastAsia="ko-KR"/>
        </w:rPr>
        <w:t>ht “N</w:t>
      </w:r>
      <w:r w:rsidR="007D0177">
        <w:rPr>
          <w:lang w:eastAsia="ko-KR"/>
        </w:rPr>
        <w:t>EPTUNE</w:t>
      </w:r>
      <w:r w:rsidRPr="00626C40">
        <w:rPr>
          <w:lang w:eastAsia="ko-KR"/>
        </w:rPr>
        <w:t xml:space="preserve">” and </w:t>
      </w:r>
      <w:r w:rsidR="00662E3F">
        <w:rPr>
          <w:lang w:eastAsia="ko-KR"/>
        </w:rPr>
        <w:t xml:space="preserve">the </w:t>
      </w:r>
      <w:r w:rsidRPr="00626C40">
        <w:rPr>
          <w:lang w:eastAsia="ko-KR"/>
        </w:rPr>
        <w:t xml:space="preserve">default settings </w:t>
      </w:r>
      <w:r w:rsidR="00CF6344">
        <w:rPr>
          <w:lang w:eastAsia="ko-KR"/>
        </w:rPr>
        <w:t xml:space="preserve">of </w:t>
      </w:r>
      <w:r w:rsidR="00CF6344" w:rsidRPr="00626C40">
        <w:rPr>
          <w:lang w:eastAsia="ko-KR"/>
        </w:rPr>
        <w:t>the ship stati</w:t>
      </w:r>
      <w:r w:rsidR="00CF6344">
        <w:rPr>
          <w:lang w:eastAsia="ko-KR"/>
        </w:rPr>
        <w:t xml:space="preserve">on </w:t>
      </w:r>
      <w:r w:rsidRPr="00626C40">
        <w:rPr>
          <w:lang w:eastAsia="ko-KR"/>
        </w:rPr>
        <w:t xml:space="preserve">for sea trial are shown in the </w:t>
      </w:r>
      <w:r w:rsidR="007D0177">
        <w:rPr>
          <w:lang w:eastAsia="ko-KR"/>
        </w:rPr>
        <w:t xml:space="preserve">below </w:t>
      </w:r>
      <w:r w:rsidRPr="00626C40">
        <w:rPr>
          <w:lang w:eastAsia="ko-KR"/>
        </w:rPr>
        <w:t>table</w:t>
      </w:r>
      <w:r w:rsidR="007D0177">
        <w:rPr>
          <w:lang w:eastAsia="ko-KR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4"/>
        <w:gridCol w:w="4814"/>
      </w:tblGrid>
      <w:tr w:rsidR="00582B23" w14:paraId="5DF357B9" w14:textId="77777777" w:rsidTr="00CE2DBB">
        <w:tc>
          <w:tcPr>
            <w:tcW w:w="4814" w:type="dxa"/>
            <w:shd w:val="clear" w:color="auto" w:fill="auto"/>
          </w:tcPr>
          <w:p w14:paraId="2508377F" w14:textId="134D90E5" w:rsidR="00582B23" w:rsidRPr="009F1DE0" w:rsidRDefault="00994345" w:rsidP="00CF6344">
            <w:pPr>
              <w:pStyle w:val="BodyText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Ya</w:t>
            </w:r>
            <w:r w:rsidR="00662E3F">
              <w:rPr>
                <w:lang w:eastAsia="ko-KR"/>
              </w:rPr>
              <w:t>c</w:t>
            </w:r>
            <w:r>
              <w:rPr>
                <w:rFonts w:hint="eastAsia"/>
                <w:lang w:eastAsia="ko-KR"/>
              </w:rPr>
              <w:t xml:space="preserve">ht </w:t>
            </w:r>
            <w:r>
              <w:rPr>
                <w:lang w:eastAsia="ko-KR"/>
              </w:rPr>
              <w:t>“N</w:t>
            </w:r>
            <w:r w:rsidR="00662E3F">
              <w:rPr>
                <w:lang w:eastAsia="ko-KR"/>
              </w:rPr>
              <w:t>EPTUNE</w:t>
            </w:r>
            <w:r>
              <w:rPr>
                <w:lang w:eastAsia="ko-KR"/>
              </w:rPr>
              <w:t>” and antenna installation</w:t>
            </w:r>
          </w:p>
        </w:tc>
        <w:tc>
          <w:tcPr>
            <w:tcW w:w="4814" w:type="dxa"/>
            <w:shd w:val="clear" w:color="auto" w:fill="auto"/>
          </w:tcPr>
          <w:p w14:paraId="4745DB1A" w14:textId="34C5C451" w:rsidR="00582B23" w:rsidRDefault="00582B23" w:rsidP="00B37FE4">
            <w:pPr>
              <w:pStyle w:val="BodyText"/>
              <w:jc w:val="center"/>
              <w:rPr>
                <w:color w:val="FF0000"/>
                <w:highlight w:val="yellow"/>
                <w:lang w:eastAsia="ko-KR"/>
              </w:rPr>
            </w:pPr>
            <w:r>
              <w:rPr>
                <w:lang w:eastAsia="ko-KR"/>
              </w:rPr>
              <w:t>VDES</w:t>
            </w:r>
            <w:r w:rsidR="00B43A5C">
              <w:rPr>
                <w:lang w:eastAsia="ko-KR"/>
              </w:rPr>
              <w:t xml:space="preserve"> ship station</w:t>
            </w:r>
            <w:r w:rsidR="00994345">
              <w:rPr>
                <w:lang w:eastAsia="ko-KR"/>
              </w:rPr>
              <w:t xml:space="preserve"> installation inside the vessel</w:t>
            </w:r>
          </w:p>
        </w:tc>
      </w:tr>
      <w:tr w:rsidR="00582B23" w14:paraId="52D14493" w14:textId="77777777" w:rsidTr="00CE2DBB">
        <w:tc>
          <w:tcPr>
            <w:tcW w:w="4814" w:type="dxa"/>
            <w:shd w:val="clear" w:color="auto" w:fill="auto"/>
          </w:tcPr>
          <w:p w14:paraId="5B7947E5" w14:textId="1AD41D81" w:rsidR="00582B23" w:rsidRDefault="00582B23" w:rsidP="00B37FE4">
            <w:pPr>
              <w:pStyle w:val="BodyText"/>
              <w:jc w:val="center"/>
              <w:rPr>
                <w:color w:val="FF0000"/>
                <w:highlight w:val="yellow"/>
                <w:lang w:eastAsia="ko-KR"/>
              </w:rPr>
            </w:pPr>
            <w:r w:rsidRPr="00582B23">
              <w:rPr>
                <w:noProof/>
                <w:color w:val="FF0000"/>
                <w:lang w:val="en-US" w:eastAsia="ko-KR"/>
              </w:rPr>
              <w:drawing>
                <wp:inline distT="0" distB="0" distL="0" distR="0" wp14:anchorId="567CAD5C" wp14:editId="07DB9BE2">
                  <wp:extent cx="2558400" cy="1918800"/>
                  <wp:effectExtent l="0" t="0" r="0" b="5715"/>
                  <wp:docPr id="10" name="그림 10" descr="C:\Users\Administrator\Desktop\VDES\협의자료\2019.09 목해대 2차 실해역 시험\목포해양대 시험결과 캡쳐\Images\Images\IMG_25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istrator\Desktop\VDES\협의자료\2019.09 목해대 2차 실해역 시험\목포해양대 시험결과 캡쳐\Images\Images\IMG_25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8400" cy="191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  <w:shd w:val="clear" w:color="auto" w:fill="auto"/>
          </w:tcPr>
          <w:p w14:paraId="56C8076A" w14:textId="1112F60E" w:rsidR="00582B23" w:rsidRDefault="009C0296" w:rsidP="00B37FE4">
            <w:pPr>
              <w:pStyle w:val="BodyText"/>
              <w:jc w:val="center"/>
              <w:rPr>
                <w:color w:val="FF0000"/>
                <w:highlight w:val="yellow"/>
                <w:lang w:eastAsia="ko-KR"/>
              </w:rPr>
            </w:pPr>
            <w:r>
              <w:rPr>
                <w:noProof/>
                <w:color w:val="FF0000"/>
                <w:lang w:val="en-US" w:eastAsia="ko-KR"/>
              </w:rPr>
              <w:drawing>
                <wp:inline distT="0" distB="0" distL="0" distR="0" wp14:anchorId="1F763D25" wp14:editId="7F711A91">
                  <wp:extent cx="2736000" cy="1918800"/>
                  <wp:effectExtent l="0" t="0" r="7620" b="5715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20190919_154259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6000" cy="191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14097CA" w14:textId="69C7389F" w:rsidR="00582B23" w:rsidRDefault="00582B23" w:rsidP="00582B23">
      <w:pPr>
        <w:pStyle w:val="BodyText"/>
        <w:rPr>
          <w:color w:val="FF0000"/>
          <w:lang w:eastAsia="ko-KR"/>
        </w:rPr>
      </w:pPr>
    </w:p>
    <w:p w14:paraId="733634C0" w14:textId="77777777" w:rsidR="00582B23" w:rsidRDefault="00582B23" w:rsidP="00582B23">
      <w:pPr>
        <w:pStyle w:val="BodyText"/>
        <w:rPr>
          <w:lang w:eastAsia="ko-KR"/>
        </w:rPr>
      </w:pPr>
    </w:p>
    <w:tbl>
      <w:tblPr>
        <w:tblW w:w="9774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014"/>
        <w:gridCol w:w="5760"/>
      </w:tblGrid>
      <w:tr w:rsidR="00F73795" w:rsidRPr="00C403A6" w14:paraId="2E4C37F1" w14:textId="77777777" w:rsidTr="0020519E">
        <w:trPr>
          <w:trHeight w:val="223"/>
        </w:trPr>
        <w:tc>
          <w:tcPr>
            <w:tcW w:w="9774" w:type="dxa"/>
            <w:gridSpan w:val="2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472C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6CC7FB6" w14:textId="5943D8BA" w:rsidR="00F73795" w:rsidRPr="00A67C0F" w:rsidRDefault="00582B23">
            <w:pPr>
              <w:pStyle w:val="BodyText"/>
              <w:rPr>
                <w:color w:val="FFFFFF"/>
                <w:lang w:eastAsia="de-DE"/>
              </w:rPr>
            </w:pPr>
            <w:r>
              <w:rPr>
                <w:rFonts w:hint="eastAsia"/>
                <w:b/>
                <w:bCs/>
                <w:color w:val="FFFFFF"/>
                <w:lang w:eastAsia="ko-KR"/>
              </w:rPr>
              <w:t>Ship</w:t>
            </w:r>
            <w:r w:rsidR="00CE57D1">
              <w:rPr>
                <w:b/>
                <w:bCs/>
                <w:color w:val="FFFFFF"/>
                <w:lang w:eastAsia="ko-KR"/>
              </w:rPr>
              <w:t xml:space="preserve"> Station Parameter Setting for </w:t>
            </w:r>
            <w:r w:rsidR="00F73795">
              <w:rPr>
                <w:rFonts w:hint="eastAsia"/>
                <w:b/>
                <w:bCs/>
                <w:color w:val="FFFFFF"/>
                <w:lang w:eastAsia="ko-KR"/>
              </w:rPr>
              <w:t>Testing</w:t>
            </w:r>
          </w:p>
        </w:tc>
      </w:tr>
      <w:tr w:rsidR="00F73795" w:rsidRPr="00C403A6" w14:paraId="1916E495" w14:textId="77777777" w:rsidTr="0020519E">
        <w:trPr>
          <w:trHeight w:val="20"/>
        </w:trPr>
        <w:tc>
          <w:tcPr>
            <w:tcW w:w="4014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D0AF5B0" w14:textId="77777777" w:rsidR="00F73795" w:rsidRPr="00C403A6" w:rsidRDefault="00F73795" w:rsidP="0020519E">
            <w:pPr>
              <w:pStyle w:val="BodyText"/>
              <w:rPr>
                <w:lang w:eastAsia="de-DE"/>
              </w:rPr>
            </w:pPr>
            <w:r>
              <w:rPr>
                <w:lang w:eastAsia="de-DE"/>
              </w:rPr>
              <w:t>Location of Shore Station</w:t>
            </w:r>
          </w:p>
        </w:tc>
        <w:tc>
          <w:tcPr>
            <w:tcW w:w="576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880324F" w14:textId="4815D612" w:rsidR="00F73795" w:rsidRPr="00C403A6" w:rsidRDefault="00DD03C9" w:rsidP="00DD03C9">
            <w:pPr>
              <w:pStyle w:val="BodyText"/>
              <w:rPr>
                <w:lang w:eastAsia="de-DE"/>
              </w:rPr>
            </w:pPr>
            <w:r>
              <w:rPr>
                <w:lang w:eastAsia="de-DE"/>
              </w:rPr>
              <w:t>Yacht “</w:t>
            </w:r>
            <w:r w:rsidR="00582B23">
              <w:rPr>
                <w:lang w:eastAsia="de-DE"/>
              </w:rPr>
              <w:t>Neptune</w:t>
            </w:r>
            <w:r>
              <w:rPr>
                <w:lang w:eastAsia="de-DE"/>
              </w:rPr>
              <w:t>”</w:t>
            </w:r>
          </w:p>
        </w:tc>
      </w:tr>
      <w:tr w:rsidR="00F73795" w:rsidRPr="00C403A6" w14:paraId="000B4B78" w14:textId="77777777" w:rsidTr="0020519E">
        <w:trPr>
          <w:trHeight w:val="142"/>
        </w:trPr>
        <w:tc>
          <w:tcPr>
            <w:tcW w:w="40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E4BE07A" w14:textId="77777777" w:rsidR="00F73795" w:rsidRPr="00C403A6" w:rsidRDefault="00F73795" w:rsidP="0020519E">
            <w:pPr>
              <w:pStyle w:val="BodyText"/>
              <w:rPr>
                <w:lang w:eastAsia="de-DE"/>
              </w:rPr>
            </w:pPr>
            <w:r>
              <w:rPr>
                <w:lang w:eastAsia="de-DE"/>
              </w:rPr>
              <w:t>RF Transmit Power</w:t>
            </w:r>
          </w:p>
        </w:tc>
        <w:tc>
          <w:tcPr>
            <w:tcW w:w="57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FEF7293" w14:textId="77777777" w:rsidR="00F73795" w:rsidRPr="00C403A6" w:rsidRDefault="00F73795" w:rsidP="0020519E">
            <w:pPr>
              <w:pStyle w:val="BodyText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12.5 W</w:t>
            </w:r>
          </w:p>
        </w:tc>
      </w:tr>
      <w:tr w:rsidR="00D909ED" w:rsidRPr="00C403A6" w14:paraId="1F2D220F" w14:textId="77777777" w:rsidTr="0020519E">
        <w:trPr>
          <w:trHeight w:val="24"/>
        </w:trPr>
        <w:tc>
          <w:tcPr>
            <w:tcW w:w="40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C5AFACF" w14:textId="39385644" w:rsidR="00D909ED" w:rsidRPr="00C403A6" w:rsidRDefault="00D909ED" w:rsidP="00D909ED">
            <w:pPr>
              <w:pStyle w:val="BodyText"/>
              <w:rPr>
                <w:lang w:eastAsia="de-DE"/>
              </w:rPr>
            </w:pPr>
            <w:r>
              <w:rPr>
                <w:rFonts w:hint="eastAsia"/>
                <w:lang w:eastAsia="ko-KR"/>
              </w:rPr>
              <w:t>Link ID</w:t>
            </w:r>
            <w:r>
              <w:rPr>
                <w:lang w:eastAsia="ko-KR"/>
              </w:rPr>
              <w:t xml:space="preserve"> for ASM and VDE</w:t>
            </w:r>
          </w:p>
        </w:tc>
        <w:tc>
          <w:tcPr>
            <w:tcW w:w="57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954A43A" w14:textId="4152343D" w:rsidR="00D909ED" w:rsidRPr="00C403A6" w:rsidRDefault="00D909ED" w:rsidP="00D909ED">
            <w:pPr>
              <w:pStyle w:val="BodyText"/>
              <w:rPr>
                <w:lang w:eastAsia="de-DE"/>
              </w:rPr>
            </w:pPr>
            <w:r>
              <w:rPr>
                <w:lang w:eastAsia="de-DE"/>
              </w:rPr>
              <w:t>Link ID 7, Link ID 11</w:t>
            </w:r>
          </w:p>
        </w:tc>
      </w:tr>
      <w:tr w:rsidR="00D909ED" w:rsidRPr="00C403A6" w14:paraId="22C506AB" w14:textId="77777777" w:rsidTr="0020519E">
        <w:trPr>
          <w:trHeight w:val="24"/>
        </w:trPr>
        <w:tc>
          <w:tcPr>
            <w:tcW w:w="40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1805CE3" w14:textId="77777777" w:rsidR="00D909ED" w:rsidRPr="00C403A6" w:rsidRDefault="00D909ED" w:rsidP="00D909ED">
            <w:pPr>
              <w:pStyle w:val="BodyText"/>
              <w:rPr>
                <w:lang w:eastAsia="de-DE"/>
              </w:rPr>
            </w:pPr>
            <w:r w:rsidRPr="00C403A6">
              <w:rPr>
                <w:lang w:eastAsia="de-DE"/>
              </w:rPr>
              <w:t>Bandwidth</w:t>
            </w:r>
          </w:p>
        </w:tc>
        <w:tc>
          <w:tcPr>
            <w:tcW w:w="57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4783639" w14:textId="792908A3" w:rsidR="00D909ED" w:rsidRPr="00C403A6" w:rsidRDefault="00D909ED">
            <w:pPr>
              <w:pStyle w:val="BodyText"/>
              <w:rPr>
                <w:lang w:eastAsia="de-DE"/>
              </w:rPr>
            </w:pPr>
            <w:r>
              <w:rPr>
                <w:lang w:eastAsia="de-DE"/>
              </w:rPr>
              <w:t>25</w:t>
            </w:r>
            <w:r w:rsidRPr="00C403A6">
              <w:rPr>
                <w:lang w:eastAsia="de-DE"/>
              </w:rPr>
              <w:t>kHz</w:t>
            </w:r>
          </w:p>
        </w:tc>
      </w:tr>
      <w:tr w:rsidR="00D909ED" w:rsidRPr="00C403A6" w14:paraId="4CCCE37C" w14:textId="77777777" w:rsidTr="0020519E">
        <w:trPr>
          <w:trHeight w:val="34"/>
        </w:trPr>
        <w:tc>
          <w:tcPr>
            <w:tcW w:w="40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B9D9F6A" w14:textId="77777777" w:rsidR="00D909ED" w:rsidRPr="00C403A6" w:rsidRDefault="00D909ED" w:rsidP="00D909ED">
            <w:pPr>
              <w:pStyle w:val="BodyText"/>
              <w:rPr>
                <w:lang w:eastAsia="de-DE"/>
              </w:rPr>
            </w:pPr>
            <w:r>
              <w:rPr>
                <w:lang w:eastAsia="de-DE"/>
              </w:rPr>
              <w:t>Antenna Height</w:t>
            </w:r>
          </w:p>
        </w:tc>
        <w:tc>
          <w:tcPr>
            <w:tcW w:w="57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8F9A8C8" w14:textId="77777777" w:rsidR="00D909ED" w:rsidRPr="00C403A6" w:rsidRDefault="00D909ED" w:rsidP="00D909ED">
            <w:pPr>
              <w:pStyle w:val="BodyText"/>
              <w:rPr>
                <w:lang w:eastAsia="de-DE"/>
              </w:rPr>
            </w:pPr>
            <w:r>
              <w:rPr>
                <w:lang w:eastAsia="de-DE"/>
              </w:rPr>
              <w:t xml:space="preserve">1 </w:t>
            </w:r>
            <w:r w:rsidRPr="00C403A6">
              <w:rPr>
                <w:lang w:eastAsia="de-DE"/>
              </w:rPr>
              <w:t>m</w:t>
            </w:r>
            <w:r>
              <w:rPr>
                <w:lang w:eastAsia="de-DE"/>
              </w:rPr>
              <w:t>(2 m above sea level)</w:t>
            </w:r>
          </w:p>
        </w:tc>
      </w:tr>
    </w:tbl>
    <w:p w14:paraId="6B3FFC4A" w14:textId="77777777" w:rsidR="00F73795" w:rsidRPr="00F73795" w:rsidRDefault="00F73795" w:rsidP="00C31E2B">
      <w:pPr>
        <w:pStyle w:val="BodyText"/>
        <w:rPr>
          <w:lang w:eastAsia="ko-KR"/>
        </w:rPr>
      </w:pPr>
    </w:p>
    <w:p w14:paraId="10BE8079" w14:textId="363D575E" w:rsidR="00650489" w:rsidRDefault="007358CD" w:rsidP="00B57A1E">
      <w:pPr>
        <w:pStyle w:val="Heading1"/>
        <w:numPr>
          <w:ilvl w:val="0"/>
          <w:numId w:val="10"/>
        </w:numPr>
        <w:jc w:val="both"/>
        <w:rPr>
          <w:lang w:eastAsia="ko-KR"/>
        </w:rPr>
      </w:pPr>
      <w:r>
        <w:rPr>
          <w:lang w:eastAsia="ko-KR"/>
        </w:rPr>
        <w:t>TEST RESULT</w:t>
      </w:r>
    </w:p>
    <w:p w14:paraId="7753507C" w14:textId="0A0D5820" w:rsidR="00650489" w:rsidRDefault="00CE57D1" w:rsidP="002F31EB">
      <w:pPr>
        <w:pStyle w:val="Heading2"/>
        <w:rPr>
          <w:lang w:eastAsia="ko-KR"/>
        </w:rPr>
      </w:pPr>
      <w:r>
        <w:rPr>
          <w:lang w:eastAsia="ko-KR"/>
        </w:rPr>
        <w:t>T</w:t>
      </w:r>
      <w:r w:rsidR="007358CD">
        <w:rPr>
          <w:rFonts w:hint="eastAsia"/>
          <w:lang w:eastAsia="ko-KR"/>
        </w:rPr>
        <w:t>est</w:t>
      </w:r>
      <w:r>
        <w:rPr>
          <w:lang w:eastAsia="ko-KR"/>
        </w:rPr>
        <w:t xml:space="preserve"> </w:t>
      </w:r>
      <w:r w:rsidR="007358CD">
        <w:rPr>
          <w:lang w:eastAsia="ko-KR"/>
        </w:rPr>
        <w:t>r</w:t>
      </w:r>
      <w:r>
        <w:rPr>
          <w:lang w:eastAsia="ko-KR"/>
        </w:rPr>
        <w:t>esults</w:t>
      </w:r>
      <w:r>
        <w:rPr>
          <w:rFonts w:hint="eastAsia"/>
          <w:lang w:eastAsia="ko-KR"/>
        </w:rPr>
        <w:t xml:space="preserve"> </w:t>
      </w:r>
      <w:r>
        <w:rPr>
          <w:lang w:eastAsia="ko-KR"/>
        </w:rPr>
        <w:t xml:space="preserve">for </w:t>
      </w:r>
      <w:r w:rsidR="008B2373">
        <w:rPr>
          <w:lang w:eastAsia="ko-KR"/>
        </w:rPr>
        <w:t>Ship</w:t>
      </w:r>
      <w:r w:rsidR="001E44FD">
        <w:rPr>
          <w:rFonts w:hint="eastAsia"/>
          <w:lang w:eastAsia="ko-KR"/>
        </w:rPr>
        <w:t xml:space="preserve"> to Sh</w:t>
      </w:r>
      <w:r w:rsidR="008B2373">
        <w:rPr>
          <w:lang w:eastAsia="ko-KR"/>
        </w:rPr>
        <w:t>ore</w:t>
      </w:r>
      <w:r w:rsidR="001E44FD">
        <w:rPr>
          <w:rFonts w:hint="eastAsia"/>
          <w:lang w:eastAsia="ko-KR"/>
        </w:rPr>
        <w:t xml:space="preserve"> </w:t>
      </w:r>
      <w:r>
        <w:rPr>
          <w:lang w:eastAsia="ko-KR"/>
        </w:rPr>
        <w:t>communication</w:t>
      </w:r>
      <w:r w:rsidR="001E44FD">
        <w:rPr>
          <w:rFonts w:hint="eastAsia"/>
          <w:lang w:eastAsia="ko-KR"/>
        </w:rPr>
        <w:t xml:space="preserve"> </w:t>
      </w:r>
      <w:r w:rsidR="007358CD">
        <w:rPr>
          <w:lang w:eastAsia="ko-KR"/>
        </w:rPr>
        <w:t xml:space="preserve">of </w:t>
      </w:r>
      <w:r w:rsidR="008B2373">
        <w:rPr>
          <w:lang w:eastAsia="ko-KR"/>
        </w:rPr>
        <w:t>ASM</w:t>
      </w:r>
    </w:p>
    <w:p w14:paraId="13CC8798" w14:textId="047BB567" w:rsidR="00CE5C7C" w:rsidRPr="00626C40" w:rsidRDefault="00CE5C7C" w:rsidP="00CF6344">
      <w:pPr>
        <w:pStyle w:val="BodyText"/>
        <w:rPr>
          <w:lang w:eastAsia="ko-KR"/>
        </w:rPr>
      </w:pPr>
      <w:r w:rsidRPr="00626C40">
        <w:rPr>
          <w:lang w:eastAsia="ko-KR"/>
        </w:rPr>
        <w:t xml:space="preserve">In </w:t>
      </w:r>
      <w:r w:rsidRPr="00CF6344">
        <w:t>order</w:t>
      </w:r>
      <w:r w:rsidRPr="00626C40">
        <w:rPr>
          <w:lang w:eastAsia="ko-KR"/>
        </w:rPr>
        <w:t xml:space="preserve"> to measure the performance of ASM packet transmission/reception in the marine environment, the AIS packet was periodically transmitted from the ship station to the </w:t>
      </w:r>
      <w:r w:rsidR="00CF6344">
        <w:rPr>
          <w:lang w:eastAsia="ko-KR"/>
        </w:rPr>
        <w:t>shore</w:t>
      </w:r>
      <w:r w:rsidRPr="00626C40">
        <w:rPr>
          <w:lang w:eastAsia="ko-KR"/>
        </w:rPr>
        <w:t xml:space="preserve"> station, and the measured test results are as follows.</w:t>
      </w:r>
    </w:p>
    <w:tbl>
      <w:tblPr>
        <w:tblW w:w="9774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014"/>
        <w:gridCol w:w="5760"/>
      </w:tblGrid>
      <w:tr w:rsidR="00B042EE" w:rsidRPr="00C403A6" w14:paraId="2AA530F8" w14:textId="77777777" w:rsidTr="00B042EE">
        <w:trPr>
          <w:trHeight w:val="339"/>
        </w:trPr>
        <w:tc>
          <w:tcPr>
            <w:tcW w:w="9774" w:type="dxa"/>
            <w:gridSpan w:val="2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472C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A5CF164" w14:textId="3E6F98A8" w:rsidR="00B042EE" w:rsidRPr="00A67C0F" w:rsidRDefault="00B042EE">
            <w:pPr>
              <w:pStyle w:val="BodyText"/>
              <w:rPr>
                <w:color w:val="FFFFFF"/>
                <w:lang w:eastAsia="de-DE"/>
              </w:rPr>
            </w:pPr>
            <w:r>
              <w:rPr>
                <w:rFonts w:hint="eastAsia"/>
                <w:b/>
                <w:bCs/>
                <w:color w:val="FFFFFF"/>
                <w:lang w:eastAsia="ko-KR"/>
              </w:rPr>
              <w:t>S</w:t>
            </w:r>
            <w:r w:rsidR="008B2373">
              <w:rPr>
                <w:rFonts w:hint="eastAsia"/>
                <w:b/>
                <w:bCs/>
                <w:color w:val="FFFFFF"/>
                <w:lang w:eastAsia="ko-KR"/>
              </w:rPr>
              <w:t>hip</w:t>
            </w:r>
            <w:r>
              <w:rPr>
                <w:rFonts w:hint="eastAsia"/>
                <w:b/>
                <w:bCs/>
                <w:color w:val="FFFFFF"/>
                <w:lang w:eastAsia="ko-KR"/>
              </w:rPr>
              <w:t xml:space="preserve"> to Sh</w:t>
            </w:r>
            <w:r w:rsidR="008B2373">
              <w:rPr>
                <w:b/>
                <w:bCs/>
                <w:color w:val="FFFFFF"/>
                <w:lang w:eastAsia="ko-KR"/>
              </w:rPr>
              <w:t>ore</w:t>
            </w:r>
            <w:r>
              <w:rPr>
                <w:rFonts w:hint="eastAsia"/>
                <w:b/>
                <w:bCs/>
                <w:color w:val="FFFFFF"/>
                <w:lang w:eastAsia="ko-KR"/>
              </w:rPr>
              <w:t xml:space="preserve"> </w:t>
            </w:r>
            <w:r>
              <w:rPr>
                <w:b/>
                <w:bCs/>
                <w:color w:val="FFFFFF"/>
                <w:lang w:eastAsia="ko-KR"/>
              </w:rPr>
              <w:t>Sea Trial Result</w:t>
            </w:r>
            <w:r w:rsidRPr="00A67C0F">
              <w:rPr>
                <w:b/>
                <w:bCs/>
                <w:color w:val="FFFFFF"/>
                <w:lang w:eastAsia="de-DE"/>
              </w:rPr>
              <w:t>s</w:t>
            </w:r>
            <w:r>
              <w:rPr>
                <w:b/>
                <w:bCs/>
                <w:color w:val="FFFFFF"/>
                <w:lang w:eastAsia="de-DE"/>
              </w:rPr>
              <w:t xml:space="preserve"> (Link ID </w:t>
            </w:r>
            <w:r w:rsidR="008B2373">
              <w:rPr>
                <w:b/>
                <w:bCs/>
                <w:color w:val="FFFFFF"/>
                <w:lang w:eastAsia="de-DE"/>
              </w:rPr>
              <w:t>7</w:t>
            </w:r>
            <w:r>
              <w:rPr>
                <w:b/>
                <w:bCs/>
                <w:color w:val="FFFFFF"/>
                <w:lang w:eastAsia="de-DE"/>
              </w:rPr>
              <w:t>)</w:t>
            </w:r>
          </w:p>
        </w:tc>
      </w:tr>
      <w:tr w:rsidR="008B2373" w:rsidRPr="00C403A6" w14:paraId="1739F985" w14:textId="77777777" w:rsidTr="0020519E">
        <w:trPr>
          <w:trHeight w:val="24"/>
        </w:trPr>
        <w:tc>
          <w:tcPr>
            <w:tcW w:w="40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6DB6C58" w14:textId="721C780D" w:rsidR="008B2373" w:rsidRPr="00C403A6" w:rsidRDefault="00CA555A">
            <w:pPr>
              <w:pStyle w:val="BodyText"/>
              <w:rPr>
                <w:lang w:eastAsia="de-DE"/>
              </w:rPr>
            </w:pPr>
            <w:r>
              <w:rPr>
                <w:rFonts w:hint="eastAsia"/>
                <w:lang w:eastAsia="ko-KR"/>
              </w:rPr>
              <w:t xml:space="preserve">Measured </w:t>
            </w:r>
            <w:r w:rsidR="008B2373">
              <w:rPr>
                <w:rFonts w:hint="eastAsia"/>
                <w:lang w:eastAsia="ko-KR"/>
              </w:rPr>
              <w:t xml:space="preserve">ASM </w:t>
            </w:r>
            <w:r>
              <w:rPr>
                <w:lang w:eastAsia="ko-KR"/>
              </w:rPr>
              <w:t>Packet Error Ratio</w:t>
            </w:r>
          </w:p>
        </w:tc>
        <w:tc>
          <w:tcPr>
            <w:tcW w:w="57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AD84E20" w14:textId="37CA3740" w:rsidR="008B2373" w:rsidRPr="00C403A6" w:rsidRDefault="00CA555A" w:rsidP="008B2373">
            <w:pPr>
              <w:pStyle w:val="BodyText"/>
              <w:rPr>
                <w:lang w:eastAsia="ko-KR"/>
              </w:rPr>
            </w:pPr>
            <w:r>
              <w:rPr>
                <w:lang w:eastAsia="ko-KR"/>
              </w:rPr>
              <w:t>0.13</w:t>
            </w:r>
            <w:r>
              <w:rPr>
                <w:rFonts w:hint="eastAsia"/>
                <w:lang w:eastAsia="ko-KR"/>
              </w:rPr>
              <w:t xml:space="preserve"> %</w:t>
            </w:r>
          </w:p>
        </w:tc>
      </w:tr>
    </w:tbl>
    <w:p w14:paraId="26261944" w14:textId="77777777" w:rsidR="00B042EE" w:rsidRDefault="00B042EE" w:rsidP="002F31EB">
      <w:pPr>
        <w:pStyle w:val="BodyText"/>
        <w:rPr>
          <w:lang w:eastAsia="ko-KR"/>
        </w:rPr>
      </w:pPr>
    </w:p>
    <w:p w14:paraId="3AF9F338" w14:textId="0025D146" w:rsidR="00A760BD" w:rsidRDefault="008B2373" w:rsidP="00A760BD">
      <w:pPr>
        <w:pStyle w:val="Heading2"/>
        <w:numPr>
          <w:ilvl w:val="1"/>
          <w:numId w:val="10"/>
        </w:numPr>
        <w:rPr>
          <w:lang w:eastAsia="ko-KR"/>
        </w:rPr>
      </w:pPr>
      <w:r>
        <w:rPr>
          <w:lang w:eastAsia="ko-KR"/>
        </w:rPr>
        <w:t>T</w:t>
      </w:r>
      <w:r>
        <w:rPr>
          <w:rFonts w:hint="eastAsia"/>
          <w:lang w:eastAsia="ko-KR"/>
        </w:rPr>
        <w:t>est</w:t>
      </w:r>
      <w:r>
        <w:rPr>
          <w:lang w:eastAsia="ko-KR"/>
        </w:rPr>
        <w:t xml:space="preserve"> results</w:t>
      </w:r>
      <w:r>
        <w:rPr>
          <w:rFonts w:hint="eastAsia"/>
          <w:lang w:eastAsia="ko-KR"/>
        </w:rPr>
        <w:t xml:space="preserve"> </w:t>
      </w:r>
      <w:r>
        <w:rPr>
          <w:lang w:eastAsia="ko-KR"/>
        </w:rPr>
        <w:t>for Ship</w:t>
      </w:r>
      <w:r>
        <w:rPr>
          <w:rFonts w:hint="eastAsia"/>
          <w:lang w:eastAsia="ko-KR"/>
        </w:rPr>
        <w:t xml:space="preserve"> to Sh</w:t>
      </w:r>
      <w:r>
        <w:rPr>
          <w:lang w:eastAsia="ko-KR"/>
        </w:rPr>
        <w:t>ore</w:t>
      </w:r>
      <w:r>
        <w:rPr>
          <w:rFonts w:hint="eastAsia"/>
          <w:lang w:eastAsia="ko-KR"/>
        </w:rPr>
        <w:t xml:space="preserve"> </w:t>
      </w:r>
      <w:r>
        <w:rPr>
          <w:lang w:eastAsia="ko-KR"/>
        </w:rPr>
        <w:t>communication</w:t>
      </w:r>
      <w:r>
        <w:rPr>
          <w:rFonts w:hint="eastAsia"/>
          <w:lang w:eastAsia="ko-KR"/>
        </w:rPr>
        <w:t xml:space="preserve"> </w:t>
      </w:r>
      <w:r>
        <w:rPr>
          <w:lang w:eastAsia="ko-KR"/>
        </w:rPr>
        <w:t>of VDE</w:t>
      </w:r>
    </w:p>
    <w:p w14:paraId="21F48051" w14:textId="3CC115D9" w:rsidR="00A760BD" w:rsidRPr="00B37FE4" w:rsidRDefault="00CE5C7C" w:rsidP="00CF6344">
      <w:pPr>
        <w:pStyle w:val="BodyText"/>
        <w:rPr>
          <w:lang w:eastAsia="ko-KR"/>
        </w:rPr>
      </w:pPr>
      <w:r w:rsidRPr="00626C40">
        <w:rPr>
          <w:lang w:eastAsia="ko-KR"/>
        </w:rPr>
        <w:t xml:space="preserve">In order to measure the </w:t>
      </w:r>
      <w:r w:rsidRPr="00CF6344">
        <w:t>performance</w:t>
      </w:r>
      <w:r w:rsidRPr="00626C40">
        <w:rPr>
          <w:lang w:eastAsia="ko-KR"/>
        </w:rPr>
        <w:t xml:space="preserve"> of VDE packet transmission/reception in the marine environment, VDE messages were periodically transmitted from the ship station to the </w:t>
      </w:r>
      <w:r w:rsidR="00CF6344">
        <w:rPr>
          <w:lang w:eastAsia="ko-KR"/>
        </w:rPr>
        <w:t>shore</w:t>
      </w:r>
      <w:r w:rsidRPr="00626C40">
        <w:rPr>
          <w:lang w:eastAsia="ko-KR"/>
        </w:rPr>
        <w:t xml:space="preserve"> station. The measured test results are as follows.</w:t>
      </w:r>
    </w:p>
    <w:tbl>
      <w:tblPr>
        <w:tblW w:w="9774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014"/>
        <w:gridCol w:w="5760"/>
      </w:tblGrid>
      <w:tr w:rsidR="008B2373" w:rsidRPr="00C403A6" w14:paraId="32FD1D77" w14:textId="77777777" w:rsidTr="00CE2DBB">
        <w:trPr>
          <w:trHeight w:val="339"/>
        </w:trPr>
        <w:tc>
          <w:tcPr>
            <w:tcW w:w="9774" w:type="dxa"/>
            <w:gridSpan w:val="2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472C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9747017" w14:textId="465FFF13" w:rsidR="008B2373" w:rsidRPr="00A67C0F" w:rsidRDefault="008B2373">
            <w:pPr>
              <w:pStyle w:val="BodyText"/>
              <w:rPr>
                <w:color w:val="FFFFFF"/>
                <w:lang w:eastAsia="de-DE"/>
              </w:rPr>
            </w:pPr>
            <w:r>
              <w:rPr>
                <w:rFonts w:hint="eastAsia"/>
                <w:b/>
                <w:bCs/>
                <w:color w:val="FFFFFF"/>
                <w:lang w:eastAsia="ko-KR"/>
              </w:rPr>
              <w:t>Ship to Sh</w:t>
            </w:r>
            <w:r>
              <w:rPr>
                <w:b/>
                <w:bCs/>
                <w:color w:val="FFFFFF"/>
                <w:lang w:eastAsia="ko-KR"/>
              </w:rPr>
              <w:t>ore</w:t>
            </w:r>
            <w:r>
              <w:rPr>
                <w:rFonts w:hint="eastAsia"/>
                <w:b/>
                <w:bCs/>
                <w:color w:val="FFFFFF"/>
                <w:lang w:eastAsia="ko-KR"/>
              </w:rPr>
              <w:t xml:space="preserve"> </w:t>
            </w:r>
            <w:r>
              <w:rPr>
                <w:b/>
                <w:bCs/>
                <w:color w:val="FFFFFF"/>
                <w:lang w:eastAsia="ko-KR"/>
              </w:rPr>
              <w:t>Sea Trial Result</w:t>
            </w:r>
            <w:r w:rsidRPr="00A67C0F">
              <w:rPr>
                <w:b/>
                <w:bCs/>
                <w:color w:val="FFFFFF"/>
                <w:lang w:eastAsia="de-DE"/>
              </w:rPr>
              <w:t>s</w:t>
            </w:r>
            <w:r>
              <w:rPr>
                <w:b/>
                <w:bCs/>
                <w:color w:val="FFFFFF"/>
                <w:lang w:eastAsia="de-DE"/>
              </w:rPr>
              <w:t xml:space="preserve"> (Link ID 11)</w:t>
            </w:r>
          </w:p>
        </w:tc>
      </w:tr>
      <w:tr w:rsidR="008B2373" w:rsidRPr="00C403A6" w14:paraId="183FCC2D" w14:textId="77777777" w:rsidTr="00CE2DBB">
        <w:trPr>
          <w:trHeight w:val="24"/>
        </w:trPr>
        <w:tc>
          <w:tcPr>
            <w:tcW w:w="40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4B4355D" w14:textId="652A6C8D" w:rsidR="008B2373" w:rsidRPr="00C403A6" w:rsidRDefault="00CA555A">
            <w:pPr>
              <w:pStyle w:val="BodyText"/>
              <w:rPr>
                <w:lang w:eastAsia="de-DE"/>
              </w:rPr>
            </w:pPr>
            <w:r>
              <w:rPr>
                <w:rFonts w:hint="eastAsia"/>
                <w:lang w:eastAsia="ko-KR"/>
              </w:rPr>
              <w:t xml:space="preserve">Measured ASM </w:t>
            </w:r>
            <w:r>
              <w:rPr>
                <w:lang w:eastAsia="ko-KR"/>
              </w:rPr>
              <w:t>Packet Error Ratio</w:t>
            </w:r>
            <w:r w:rsidR="008B2373">
              <w:rPr>
                <w:lang w:eastAsia="ko-KR"/>
              </w:rPr>
              <w:t xml:space="preserve"> </w:t>
            </w:r>
          </w:p>
        </w:tc>
        <w:tc>
          <w:tcPr>
            <w:tcW w:w="57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0701E1A" w14:textId="63B65370" w:rsidR="008B2373" w:rsidRPr="00C403A6" w:rsidRDefault="00CA555A" w:rsidP="00CE2DBB">
            <w:pPr>
              <w:pStyle w:val="BodyText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0.38%</w:t>
            </w:r>
          </w:p>
        </w:tc>
      </w:tr>
    </w:tbl>
    <w:p w14:paraId="1C9E244C" w14:textId="77777777" w:rsidR="00D11529" w:rsidRPr="002F31EB" w:rsidRDefault="00D11529" w:rsidP="002F31EB">
      <w:pPr>
        <w:pStyle w:val="BodyText"/>
        <w:rPr>
          <w:lang w:eastAsia="ko-KR"/>
        </w:rPr>
      </w:pPr>
    </w:p>
    <w:p w14:paraId="79E32829" w14:textId="51E3EF97" w:rsidR="002F31EB" w:rsidRPr="002124A9" w:rsidRDefault="00E4133B" w:rsidP="002F31EB">
      <w:pPr>
        <w:pStyle w:val="Heading2"/>
        <w:rPr>
          <w:lang w:eastAsia="ko-KR"/>
        </w:rPr>
      </w:pPr>
      <w:r>
        <w:rPr>
          <w:lang w:eastAsia="ko-KR"/>
        </w:rPr>
        <w:t>Future test</w:t>
      </w:r>
      <w:r>
        <w:rPr>
          <w:rFonts w:hint="eastAsia"/>
          <w:lang w:eastAsia="ko-KR"/>
        </w:rPr>
        <w:t xml:space="preserve"> plan for VDES</w:t>
      </w:r>
    </w:p>
    <w:p w14:paraId="6F1878FD" w14:textId="7420BF2C" w:rsidR="00E4133B" w:rsidRDefault="00E4133B" w:rsidP="00B37FE4">
      <w:pPr>
        <w:pStyle w:val="Heading3"/>
      </w:pPr>
      <w:r>
        <w:t>Test plan in 2019</w:t>
      </w:r>
    </w:p>
    <w:p w14:paraId="65716D9A" w14:textId="31FC30A2" w:rsidR="00CE5C7C" w:rsidRPr="00626C40" w:rsidRDefault="00372961" w:rsidP="00CF6344">
      <w:pPr>
        <w:pStyle w:val="BodyText"/>
        <w:rPr>
          <w:lang w:eastAsia="ko-KR"/>
        </w:rPr>
      </w:pPr>
      <w:r>
        <w:rPr>
          <w:lang w:eastAsia="ko-KR"/>
        </w:rPr>
        <w:t xml:space="preserve">The sea trial </w:t>
      </w:r>
      <w:r w:rsidRPr="00626C40">
        <w:rPr>
          <w:lang w:eastAsia="ko-KR"/>
        </w:rPr>
        <w:t>for the KEVSS-100</w:t>
      </w:r>
      <w:r>
        <w:rPr>
          <w:lang w:eastAsia="ko-KR"/>
        </w:rPr>
        <w:t xml:space="preserve"> regarding overall function and performance is planned to be perform in Busan, Republic of Korea from October to November this year</w:t>
      </w:r>
      <w:r w:rsidR="00CE5C7C" w:rsidRPr="00626C40">
        <w:rPr>
          <w:lang w:eastAsia="ko-KR"/>
        </w:rPr>
        <w:t xml:space="preserve">. </w:t>
      </w:r>
      <w:r>
        <w:rPr>
          <w:lang w:eastAsia="ko-KR"/>
        </w:rPr>
        <w:t>T</w:t>
      </w:r>
      <w:r w:rsidR="00CE5C7C" w:rsidRPr="00626C40">
        <w:rPr>
          <w:lang w:eastAsia="ko-KR"/>
        </w:rPr>
        <w:t xml:space="preserve">he VDES </w:t>
      </w:r>
      <w:r>
        <w:rPr>
          <w:lang w:eastAsia="ko-KR"/>
        </w:rPr>
        <w:t>shore</w:t>
      </w:r>
      <w:r w:rsidR="00CE5C7C" w:rsidRPr="00626C40">
        <w:rPr>
          <w:lang w:eastAsia="ko-KR"/>
        </w:rPr>
        <w:t xml:space="preserve"> station will be installed on the roof</w:t>
      </w:r>
      <w:r>
        <w:rPr>
          <w:lang w:eastAsia="ko-KR"/>
        </w:rPr>
        <w:t>top</w:t>
      </w:r>
      <w:r w:rsidR="00CE5C7C" w:rsidRPr="00626C40">
        <w:rPr>
          <w:lang w:eastAsia="ko-KR"/>
        </w:rPr>
        <w:t xml:space="preserve"> of the Korea Register head</w:t>
      </w:r>
      <w:r>
        <w:rPr>
          <w:lang w:eastAsia="ko-KR"/>
        </w:rPr>
        <w:t xml:space="preserve"> office</w:t>
      </w:r>
      <w:r w:rsidR="00CE5C7C" w:rsidRPr="00626C40">
        <w:rPr>
          <w:lang w:eastAsia="ko-KR"/>
        </w:rPr>
        <w:t xml:space="preserve"> building.</w:t>
      </w:r>
    </w:p>
    <w:p w14:paraId="066DE6ED" w14:textId="70B03F77" w:rsidR="00014C0C" w:rsidRPr="00B37FE4" w:rsidRDefault="00014C0C" w:rsidP="00B37FE4">
      <w:pPr>
        <w:pStyle w:val="BodyText"/>
        <w:numPr>
          <w:ilvl w:val="0"/>
          <w:numId w:val="32"/>
        </w:numPr>
        <w:rPr>
          <w:b/>
          <w:lang w:val="en-US" w:eastAsia="ko-KR"/>
        </w:rPr>
      </w:pPr>
      <w:r w:rsidRPr="00B37FE4">
        <w:rPr>
          <w:b/>
          <w:lang w:val="en-US" w:eastAsia="ko-KR"/>
        </w:rPr>
        <w:t>Test Site</w:t>
      </w:r>
    </w:p>
    <w:p w14:paraId="01221ECA" w14:textId="2462B05D" w:rsidR="00E4133B" w:rsidRPr="00E4133B" w:rsidRDefault="00E4133B" w:rsidP="00B37FE4">
      <w:pPr>
        <w:pStyle w:val="BodyText"/>
        <w:numPr>
          <w:ilvl w:val="0"/>
          <w:numId w:val="29"/>
        </w:numPr>
        <w:rPr>
          <w:lang w:val="en-US" w:eastAsia="ko-KR"/>
        </w:rPr>
      </w:pPr>
      <w:r>
        <w:rPr>
          <w:rFonts w:hint="eastAsia"/>
          <w:lang w:val="en-US" w:eastAsia="ko-KR"/>
        </w:rPr>
        <w:t xml:space="preserve">Location of </w:t>
      </w:r>
      <w:r>
        <w:rPr>
          <w:lang w:val="en-US" w:eastAsia="ko-KR"/>
        </w:rPr>
        <w:t xml:space="preserve">VDES </w:t>
      </w:r>
      <w:r w:rsidRPr="00E4133B">
        <w:rPr>
          <w:rFonts w:hint="eastAsia"/>
          <w:lang w:val="en-US" w:eastAsia="ko-KR"/>
        </w:rPr>
        <w:t>Shore Station : Korean Register H</w:t>
      </w:r>
      <w:r>
        <w:rPr>
          <w:lang w:val="en-US" w:eastAsia="ko-KR"/>
        </w:rPr>
        <w:t>ead Office</w:t>
      </w:r>
      <w:r w:rsidRPr="00E4133B">
        <w:rPr>
          <w:rFonts w:hint="eastAsia"/>
          <w:lang w:val="en-US" w:eastAsia="ko-KR"/>
        </w:rPr>
        <w:t xml:space="preserve"> in Busan City, </w:t>
      </w:r>
      <w:r>
        <w:rPr>
          <w:lang w:val="en-US" w:eastAsia="ko-KR"/>
        </w:rPr>
        <w:t xml:space="preserve">Republic of </w:t>
      </w:r>
      <w:r w:rsidRPr="00E4133B">
        <w:rPr>
          <w:rFonts w:hint="eastAsia"/>
          <w:lang w:val="en-US" w:eastAsia="ko-KR"/>
        </w:rPr>
        <w:t>Korea</w:t>
      </w:r>
    </w:p>
    <w:p w14:paraId="1503C9F5" w14:textId="4E3D8917" w:rsidR="00E4133B" w:rsidRPr="00E4133B" w:rsidRDefault="00E4133B" w:rsidP="00B37FE4">
      <w:pPr>
        <w:pStyle w:val="BodyText"/>
        <w:numPr>
          <w:ilvl w:val="0"/>
          <w:numId w:val="29"/>
        </w:numPr>
        <w:rPr>
          <w:lang w:val="en-US" w:eastAsia="ko-KR"/>
        </w:rPr>
      </w:pPr>
      <w:r>
        <w:rPr>
          <w:lang w:val="en-US" w:eastAsia="ko-KR"/>
        </w:rPr>
        <w:t xml:space="preserve">Ship Station </w:t>
      </w:r>
      <w:r w:rsidRPr="00E4133B">
        <w:rPr>
          <w:rFonts w:hint="eastAsia"/>
          <w:lang w:val="en-US" w:eastAsia="ko-KR"/>
        </w:rPr>
        <w:t xml:space="preserve">: </w:t>
      </w:r>
      <w:r>
        <w:rPr>
          <w:lang w:val="en-US" w:eastAsia="ko-KR"/>
        </w:rPr>
        <w:t>Fishing vessel or Ya</w:t>
      </w:r>
      <w:r w:rsidR="00194128">
        <w:rPr>
          <w:lang w:val="en-US" w:eastAsia="ko-KR"/>
        </w:rPr>
        <w:t>c</w:t>
      </w:r>
      <w:r>
        <w:rPr>
          <w:lang w:val="en-US" w:eastAsia="ko-KR"/>
        </w:rPr>
        <w:t xml:space="preserve">ht </w:t>
      </w:r>
      <w:r w:rsidRPr="00E4133B">
        <w:rPr>
          <w:rFonts w:hint="eastAsia"/>
          <w:lang w:val="en-US" w:eastAsia="ko-KR"/>
        </w:rPr>
        <w:t>(TBD)</w:t>
      </w:r>
    </w:p>
    <w:p w14:paraId="4D6773AD" w14:textId="77777777" w:rsidR="00544F13" w:rsidRPr="00B37FE4" w:rsidRDefault="00F95F86" w:rsidP="00B37FE4">
      <w:pPr>
        <w:pStyle w:val="BodyText"/>
        <w:numPr>
          <w:ilvl w:val="0"/>
          <w:numId w:val="32"/>
        </w:numPr>
        <w:rPr>
          <w:b/>
          <w:lang w:val="en-US" w:eastAsia="ko-KR"/>
        </w:rPr>
      </w:pPr>
      <w:r w:rsidRPr="006D6E4A">
        <w:rPr>
          <w:b/>
          <w:lang w:val="en-US" w:eastAsia="ko-KR"/>
        </w:rPr>
        <w:t>Test Methods</w:t>
      </w:r>
    </w:p>
    <w:p w14:paraId="26941AA4" w14:textId="442C2860" w:rsidR="00E4133B" w:rsidRDefault="00E4133B" w:rsidP="00B37FE4">
      <w:pPr>
        <w:pStyle w:val="BodyText"/>
        <w:numPr>
          <w:ilvl w:val="0"/>
          <w:numId w:val="29"/>
        </w:numPr>
        <w:rPr>
          <w:lang w:val="en-US" w:eastAsia="ko-KR"/>
        </w:rPr>
      </w:pPr>
      <w:r w:rsidRPr="00E4133B">
        <w:rPr>
          <w:rFonts w:hint="eastAsia"/>
          <w:lang w:val="en-US" w:eastAsia="ko-KR"/>
        </w:rPr>
        <w:t>ASM message transmission test</w:t>
      </w:r>
      <w:r w:rsidR="00194128">
        <w:rPr>
          <w:lang w:val="en-US" w:eastAsia="ko-KR"/>
        </w:rPr>
        <w:t xml:space="preserve"> (</w:t>
      </w:r>
      <w:r w:rsidR="00194128">
        <w:rPr>
          <w:rFonts w:hint="eastAsia"/>
          <w:lang w:val="en-US" w:eastAsia="ko-KR"/>
        </w:rPr>
        <w:t>Shore to ship, Ship to Shore</w:t>
      </w:r>
      <w:r w:rsidR="00194128">
        <w:rPr>
          <w:lang w:val="en-US" w:eastAsia="ko-KR"/>
        </w:rPr>
        <w:t>)</w:t>
      </w:r>
    </w:p>
    <w:p w14:paraId="17758F49" w14:textId="524DDBAC" w:rsidR="00194128" w:rsidRPr="00E4133B" w:rsidRDefault="00194128" w:rsidP="00B37FE4">
      <w:pPr>
        <w:pStyle w:val="BodyText"/>
        <w:numPr>
          <w:ilvl w:val="0"/>
          <w:numId w:val="29"/>
        </w:numPr>
        <w:rPr>
          <w:lang w:val="en-US" w:eastAsia="ko-KR"/>
        </w:rPr>
      </w:pPr>
      <w:r>
        <w:rPr>
          <w:rFonts w:hint="eastAsia"/>
          <w:lang w:val="en-US" w:eastAsia="ko-KR"/>
        </w:rPr>
        <w:t>V</w:t>
      </w:r>
      <w:r w:rsidRPr="00E4133B">
        <w:rPr>
          <w:rFonts w:hint="eastAsia"/>
          <w:lang w:val="en-US" w:eastAsia="ko-KR"/>
        </w:rPr>
        <w:t>DE message transmission test</w:t>
      </w:r>
      <w:r>
        <w:rPr>
          <w:lang w:val="en-US" w:eastAsia="ko-KR"/>
        </w:rPr>
        <w:t xml:space="preserve"> (</w:t>
      </w:r>
      <w:r>
        <w:rPr>
          <w:rFonts w:hint="eastAsia"/>
          <w:lang w:val="en-US" w:eastAsia="ko-KR"/>
        </w:rPr>
        <w:t>Shore to ship, Ship to Shore</w:t>
      </w:r>
      <w:r>
        <w:rPr>
          <w:lang w:val="en-US" w:eastAsia="ko-KR"/>
        </w:rPr>
        <w:t>)</w:t>
      </w:r>
    </w:p>
    <w:p w14:paraId="1ACECDF6" w14:textId="7312E4DB" w:rsidR="00E4133B" w:rsidRPr="00E4133B" w:rsidRDefault="00E4133B" w:rsidP="00B37FE4">
      <w:pPr>
        <w:pStyle w:val="BodyText"/>
        <w:numPr>
          <w:ilvl w:val="0"/>
          <w:numId w:val="29"/>
        </w:numPr>
        <w:rPr>
          <w:lang w:val="en-US" w:eastAsia="ko-KR"/>
        </w:rPr>
      </w:pPr>
      <w:r w:rsidRPr="00E4133B">
        <w:rPr>
          <w:rFonts w:hint="eastAsia"/>
          <w:lang w:val="en-US" w:eastAsia="ko-KR"/>
        </w:rPr>
        <w:lastRenderedPageBreak/>
        <w:t>PER Test (%)</w:t>
      </w:r>
    </w:p>
    <w:p w14:paraId="0AC01BAE" w14:textId="6130A5FC" w:rsidR="00E4133B" w:rsidRDefault="00E4133B" w:rsidP="00B37FE4">
      <w:pPr>
        <w:pStyle w:val="BodyText"/>
        <w:numPr>
          <w:ilvl w:val="0"/>
          <w:numId w:val="29"/>
        </w:numPr>
        <w:rPr>
          <w:lang w:val="en-US" w:eastAsia="ko-KR"/>
        </w:rPr>
      </w:pPr>
      <w:r w:rsidRPr="00E4133B">
        <w:rPr>
          <w:rFonts w:hint="eastAsia"/>
          <w:lang w:val="en-US" w:eastAsia="ko-KR"/>
        </w:rPr>
        <w:t>Data Rate Test (kbps)</w:t>
      </w:r>
    </w:p>
    <w:p w14:paraId="3A48E99E" w14:textId="1A371D54" w:rsidR="006305F5" w:rsidRDefault="006305F5" w:rsidP="00B37FE4">
      <w:pPr>
        <w:pStyle w:val="BodyText"/>
        <w:numPr>
          <w:ilvl w:val="0"/>
          <w:numId w:val="29"/>
        </w:numPr>
        <w:rPr>
          <w:lang w:val="en-US" w:eastAsia="ko-KR"/>
        </w:rPr>
      </w:pPr>
      <w:r>
        <w:rPr>
          <w:lang w:val="en-US" w:eastAsia="ko-KR"/>
        </w:rPr>
        <w:t>Coverage Test</w:t>
      </w:r>
    </w:p>
    <w:p w14:paraId="4F6CEB91" w14:textId="20960187" w:rsidR="006305F5" w:rsidRPr="00E4133B" w:rsidRDefault="006305F5" w:rsidP="00B37FE4">
      <w:pPr>
        <w:pStyle w:val="BodyText"/>
        <w:numPr>
          <w:ilvl w:val="0"/>
          <w:numId w:val="29"/>
        </w:numPr>
        <w:rPr>
          <w:lang w:val="en-US" w:eastAsia="ko-KR"/>
        </w:rPr>
      </w:pPr>
      <w:r>
        <w:rPr>
          <w:lang w:val="en-US" w:eastAsia="ko-KR"/>
        </w:rPr>
        <w:t>AIS Co-Existence</w:t>
      </w:r>
    </w:p>
    <w:p w14:paraId="2F353430" w14:textId="67570515" w:rsidR="00B43A5C" w:rsidRDefault="00D64F20" w:rsidP="00B43A5C">
      <w:pPr>
        <w:pStyle w:val="Caption"/>
        <w:jc w:val="center"/>
        <w:rPr>
          <w:lang w:eastAsia="ko-KR"/>
        </w:rPr>
      </w:pPr>
      <w:r>
        <w:rPr>
          <w:noProof/>
          <w:lang w:val="en-US" w:eastAsia="ko-KR"/>
        </w:rPr>
        <w:drawing>
          <wp:inline distT="0" distB="0" distL="0" distR="0" wp14:anchorId="757DD19C" wp14:editId="46D7241B">
            <wp:extent cx="4231640" cy="2027020"/>
            <wp:effectExtent l="0" t="0" r="0" b="0"/>
            <wp:docPr id="66" name="그림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1891" cy="2041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1166BD" w14:textId="77777777" w:rsidR="00D64F20" w:rsidRPr="00B37FE4" w:rsidRDefault="00D64F20" w:rsidP="00B37FE4">
      <w:pPr>
        <w:rPr>
          <w:lang w:eastAsia="ko-KR"/>
        </w:rPr>
      </w:pPr>
    </w:p>
    <w:p w14:paraId="5CC93CFA" w14:textId="39DAA924" w:rsidR="00B43A5C" w:rsidRDefault="00B43A5C" w:rsidP="00B43A5C">
      <w:pPr>
        <w:pStyle w:val="Caption"/>
        <w:jc w:val="center"/>
        <w:rPr>
          <w:lang w:eastAsia="ko-KR"/>
        </w:rPr>
      </w:pPr>
      <w:r>
        <w:rPr>
          <w:lang w:eastAsia="ko-KR"/>
        </w:rPr>
        <w:t xml:space="preserve">Figure 5 </w:t>
      </w:r>
      <w:r>
        <w:rPr>
          <w:rFonts w:hint="eastAsia"/>
          <w:lang w:eastAsia="ko-KR"/>
        </w:rPr>
        <w:t xml:space="preserve">VDES </w:t>
      </w:r>
      <w:r w:rsidRPr="008A3CF1">
        <w:rPr>
          <w:lang w:eastAsia="ko-KR"/>
        </w:rPr>
        <w:t xml:space="preserve">Test </w:t>
      </w:r>
      <w:r>
        <w:rPr>
          <w:rFonts w:hint="eastAsia"/>
          <w:lang w:eastAsia="ko-KR"/>
        </w:rPr>
        <w:t>S</w:t>
      </w:r>
      <w:r>
        <w:rPr>
          <w:lang w:eastAsia="ko-KR"/>
        </w:rPr>
        <w:t>ite in 2019</w:t>
      </w:r>
    </w:p>
    <w:p w14:paraId="6C2B9E81" w14:textId="45B04165" w:rsidR="00647C98" w:rsidRPr="00B43A5C" w:rsidRDefault="00647C98" w:rsidP="0020519E">
      <w:pPr>
        <w:jc w:val="center"/>
        <w:rPr>
          <w:lang w:eastAsia="ko-KR"/>
        </w:rPr>
      </w:pPr>
    </w:p>
    <w:p w14:paraId="7CC6416F" w14:textId="77777777" w:rsidR="00B43A5C" w:rsidRDefault="00B43A5C" w:rsidP="0020519E">
      <w:pPr>
        <w:jc w:val="center"/>
        <w:rPr>
          <w:lang w:eastAsia="ko-KR"/>
        </w:rPr>
      </w:pPr>
    </w:p>
    <w:p w14:paraId="65E2B89D" w14:textId="1A4512AC" w:rsidR="00647C98" w:rsidRDefault="00647C98" w:rsidP="0020519E">
      <w:pPr>
        <w:jc w:val="center"/>
        <w:rPr>
          <w:lang w:eastAsia="ko-KR"/>
        </w:rPr>
      </w:pPr>
      <w:r w:rsidRPr="00647C98">
        <w:rPr>
          <w:noProof/>
          <w:lang w:val="en-US" w:eastAsia="ko-KR"/>
        </w:rPr>
        <w:drawing>
          <wp:inline distT="0" distB="0" distL="0" distR="0" wp14:anchorId="66EA0F7F" wp14:editId="6BC70F5E">
            <wp:extent cx="4886960" cy="1431913"/>
            <wp:effectExtent l="0" t="0" r="0" b="0"/>
            <wp:docPr id="41" name="그림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그림 4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24248" cy="1442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D7764" w14:textId="77777777" w:rsidR="00B43A5C" w:rsidRDefault="00B43A5C" w:rsidP="00B43A5C">
      <w:pPr>
        <w:pStyle w:val="Caption"/>
        <w:jc w:val="center"/>
        <w:rPr>
          <w:lang w:eastAsia="ko-KR"/>
        </w:rPr>
      </w:pPr>
    </w:p>
    <w:p w14:paraId="5E44855F" w14:textId="0B4ECCEA" w:rsidR="00B43A5C" w:rsidRDefault="00B43A5C" w:rsidP="00B43A5C">
      <w:pPr>
        <w:pStyle w:val="Caption"/>
        <w:jc w:val="center"/>
        <w:rPr>
          <w:lang w:eastAsia="ko-KR"/>
        </w:rPr>
      </w:pPr>
      <w:r>
        <w:rPr>
          <w:lang w:eastAsia="ko-KR"/>
        </w:rPr>
        <w:t xml:space="preserve">Figure </w:t>
      </w:r>
      <w:r>
        <w:t>6</w:t>
      </w:r>
      <w:r>
        <w:rPr>
          <w:lang w:eastAsia="ko-KR"/>
        </w:rPr>
        <w:t xml:space="preserve"> </w:t>
      </w:r>
      <w:r>
        <w:rPr>
          <w:rFonts w:hint="eastAsia"/>
          <w:lang w:eastAsia="ko-KR"/>
        </w:rPr>
        <w:t xml:space="preserve">VDES </w:t>
      </w:r>
      <w:r w:rsidRPr="008A3CF1">
        <w:rPr>
          <w:lang w:eastAsia="ko-KR"/>
        </w:rPr>
        <w:t xml:space="preserve">Test </w:t>
      </w:r>
      <w:r>
        <w:rPr>
          <w:lang w:eastAsia="ko-KR"/>
        </w:rPr>
        <w:t>Configuration</w:t>
      </w:r>
    </w:p>
    <w:p w14:paraId="1BCE8EAF" w14:textId="77777777" w:rsidR="00B43A5C" w:rsidRPr="00B43A5C" w:rsidRDefault="00B43A5C" w:rsidP="0020519E">
      <w:pPr>
        <w:jc w:val="center"/>
        <w:rPr>
          <w:lang w:eastAsia="ko-KR"/>
        </w:rPr>
      </w:pPr>
    </w:p>
    <w:p w14:paraId="5BF94258" w14:textId="6E9BD092" w:rsidR="0020519E" w:rsidRDefault="00FF1FBC" w:rsidP="00B37FE4">
      <w:pPr>
        <w:pStyle w:val="Heading3"/>
        <w:rPr>
          <w:b/>
          <w:caps/>
          <w:kern w:val="28"/>
        </w:rPr>
      </w:pPr>
      <w:r>
        <w:t>Test plan in 2020</w:t>
      </w:r>
    </w:p>
    <w:p w14:paraId="0BEB95E9" w14:textId="711362B7" w:rsidR="00CE5C7C" w:rsidRPr="00626C40" w:rsidRDefault="00CE5C7C" w:rsidP="00372961">
      <w:pPr>
        <w:pStyle w:val="BodyText"/>
        <w:rPr>
          <w:lang w:eastAsia="ko-KR"/>
        </w:rPr>
      </w:pPr>
      <w:r w:rsidRPr="00626C40">
        <w:rPr>
          <w:lang w:eastAsia="ko-KR"/>
        </w:rPr>
        <w:t xml:space="preserve">In 2020, </w:t>
      </w:r>
      <w:r w:rsidR="00372961">
        <w:rPr>
          <w:lang w:eastAsia="ko-KR"/>
        </w:rPr>
        <w:t xml:space="preserve">It is planned to </w:t>
      </w:r>
      <w:r w:rsidRPr="00626C40">
        <w:rPr>
          <w:lang w:eastAsia="ko-KR"/>
        </w:rPr>
        <w:t xml:space="preserve">test the operational functionality and performance </w:t>
      </w:r>
      <w:r w:rsidR="00372961">
        <w:rPr>
          <w:lang w:eastAsia="ko-KR"/>
        </w:rPr>
        <w:t>of</w:t>
      </w:r>
      <w:r w:rsidRPr="00626C40">
        <w:rPr>
          <w:lang w:eastAsia="ko-KR"/>
        </w:rPr>
        <w:t xml:space="preserve"> the VDES </w:t>
      </w:r>
      <w:r w:rsidR="00372961">
        <w:rPr>
          <w:lang w:eastAsia="ko-KR"/>
        </w:rPr>
        <w:t>communication</w:t>
      </w:r>
      <w:r w:rsidRPr="00626C40">
        <w:rPr>
          <w:lang w:eastAsia="ko-KR"/>
        </w:rPr>
        <w:t xml:space="preserve"> for e-Navigation service data </w:t>
      </w:r>
      <w:r w:rsidR="00372961">
        <w:rPr>
          <w:lang w:eastAsia="ko-KR"/>
        </w:rPr>
        <w:t xml:space="preserve">transmission </w:t>
      </w:r>
      <w:r w:rsidRPr="00626C40">
        <w:rPr>
          <w:lang w:eastAsia="ko-KR"/>
        </w:rPr>
        <w:t>through the VDES test</w:t>
      </w:r>
      <w:r w:rsidR="00372961">
        <w:rPr>
          <w:lang w:eastAsia="ko-KR"/>
        </w:rPr>
        <w:t xml:space="preserve">bed containing VDES Test </w:t>
      </w:r>
      <w:proofErr w:type="spellStart"/>
      <w:r w:rsidR="00372961">
        <w:rPr>
          <w:lang w:eastAsia="ko-KR"/>
        </w:rPr>
        <w:t>Center</w:t>
      </w:r>
      <w:proofErr w:type="spellEnd"/>
      <w:r w:rsidR="00372961">
        <w:rPr>
          <w:lang w:eastAsia="ko-KR"/>
        </w:rPr>
        <w:t>.</w:t>
      </w:r>
    </w:p>
    <w:p w14:paraId="0665D6BC" w14:textId="77777777" w:rsidR="00CE5C7C" w:rsidRPr="00B37FE4" w:rsidRDefault="00CE5C7C" w:rsidP="0020519E">
      <w:pPr>
        <w:rPr>
          <w:lang w:eastAsia="ko-KR"/>
        </w:rPr>
      </w:pPr>
    </w:p>
    <w:p w14:paraId="738F99A3" w14:textId="77777777" w:rsidR="00D64F20" w:rsidRDefault="00D64F20" w:rsidP="00DD03C9">
      <w:pPr>
        <w:pStyle w:val="BodyText"/>
        <w:keepNext/>
        <w:ind w:firstLineChars="50" w:firstLine="110"/>
        <w:jc w:val="center"/>
      </w:pPr>
      <w:r w:rsidRPr="001945FF">
        <w:rPr>
          <w:noProof/>
          <w:lang w:val="en-US" w:eastAsia="ko-KR"/>
        </w:rPr>
        <w:drawing>
          <wp:inline distT="0" distB="0" distL="0" distR="0" wp14:anchorId="6C191A4E" wp14:editId="02BF6B8A">
            <wp:extent cx="5124079" cy="2443480"/>
            <wp:effectExtent l="0" t="0" r="635" b="0"/>
            <wp:docPr id="80" name="그림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그림 7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50680" cy="245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5FF1E" w14:textId="73CBEE5B" w:rsidR="00D64F20" w:rsidRDefault="00D64F20" w:rsidP="00D64F20">
      <w:pPr>
        <w:pStyle w:val="Caption"/>
        <w:jc w:val="center"/>
        <w:rPr>
          <w:lang w:eastAsia="ko-KR"/>
        </w:rPr>
      </w:pPr>
      <w:r>
        <w:rPr>
          <w:lang w:eastAsia="ko-KR"/>
        </w:rPr>
        <w:t>Figure 7</w:t>
      </w:r>
      <w:r>
        <w:t xml:space="preserve"> </w:t>
      </w:r>
      <w:r>
        <w:rPr>
          <w:rFonts w:hint="eastAsia"/>
          <w:lang w:eastAsia="ko-KR"/>
        </w:rPr>
        <w:t xml:space="preserve">VDES </w:t>
      </w:r>
      <w:r w:rsidRPr="008A3CF1">
        <w:rPr>
          <w:lang w:eastAsia="ko-KR"/>
        </w:rPr>
        <w:t>Test</w:t>
      </w:r>
      <w:r>
        <w:rPr>
          <w:lang w:eastAsia="ko-KR"/>
        </w:rPr>
        <w:t>bed</w:t>
      </w:r>
      <w:r w:rsidRPr="008A3CF1">
        <w:rPr>
          <w:lang w:eastAsia="ko-KR"/>
        </w:rPr>
        <w:t xml:space="preserve"> </w:t>
      </w:r>
      <w:r>
        <w:rPr>
          <w:lang w:eastAsia="ko-KR"/>
        </w:rPr>
        <w:t>in 2020</w:t>
      </w:r>
    </w:p>
    <w:p w14:paraId="78488751" w14:textId="77777777" w:rsidR="0072047F" w:rsidRDefault="00B33D66" w:rsidP="00DD03C9">
      <w:pPr>
        <w:pStyle w:val="Heading1"/>
      </w:pPr>
      <w:r w:rsidRPr="00DD03C9">
        <w:rPr>
          <w:rFonts w:hint="eastAsia"/>
        </w:rPr>
        <w:lastRenderedPageBreak/>
        <w:t>Conclusion</w:t>
      </w:r>
    </w:p>
    <w:p w14:paraId="5C17E847" w14:textId="2944A713" w:rsidR="00F44825" w:rsidRDefault="0089659C" w:rsidP="00F44825">
      <w:pPr>
        <w:pStyle w:val="BodyText"/>
        <w:rPr>
          <w:lang w:eastAsia="ko-KR"/>
        </w:rPr>
      </w:pPr>
      <w:r>
        <w:rPr>
          <w:lang w:eastAsia="ko-KR"/>
        </w:rPr>
        <w:t>With the support of Mokpo National Maritime University, The test</w:t>
      </w:r>
      <w:r w:rsidR="00F44825">
        <w:rPr>
          <w:lang w:eastAsia="ko-KR"/>
        </w:rPr>
        <w:t xml:space="preserve"> was conducted </w:t>
      </w:r>
      <w:r>
        <w:rPr>
          <w:lang w:eastAsia="ko-KR"/>
        </w:rPr>
        <w:t xml:space="preserve">for VDES Base Station equipment (KEVSS-100) developed under the Smart-Navigation Project </w:t>
      </w:r>
      <w:r w:rsidR="00F44825">
        <w:rPr>
          <w:lang w:eastAsia="ko-KR"/>
        </w:rPr>
        <w:t xml:space="preserve">for the first </w:t>
      </w:r>
      <w:r w:rsidR="000F6BA3">
        <w:rPr>
          <w:lang w:eastAsia="ko-KR"/>
        </w:rPr>
        <w:t xml:space="preserve">time in the </w:t>
      </w:r>
      <w:r w:rsidR="00F44825">
        <w:rPr>
          <w:lang w:eastAsia="ko-KR"/>
        </w:rPr>
        <w:t xml:space="preserve">real </w:t>
      </w:r>
      <w:r w:rsidR="000F6BA3">
        <w:rPr>
          <w:lang w:eastAsia="ko-KR"/>
        </w:rPr>
        <w:t>maritime environment</w:t>
      </w:r>
      <w:r w:rsidR="00F44825">
        <w:rPr>
          <w:lang w:eastAsia="ko-KR"/>
        </w:rPr>
        <w:t xml:space="preserve">. However, due to the test location and time constraints, </w:t>
      </w:r>
      <w:r w:rsidR="000F6BA3">
        <w:rPr>
          <w:lang w:eastAsia="ko-KR"/>
        </w:rPr>
        <w:t>simple</w:t>
      </w:r>
      <w:r w:rsidR="00F44825">
        <w:rPr>
          <w:lang w:eastAsia="ko-KR"/>
        </w:rPr>
        <w:t xml:space="preserve"> message transmission </w:t>
      </w:r>
      <w:r w:rsidR="00CE5C7C">
        <w:rPr>
          <w:lang w:eastAsia="ko-KR"/>
        </w:rPr>
        <w:t>and</w:t>
      </w:r>
      <w:r w:rsidR="00F44825">
        <w:rPr>
          <w:lang w:eastAsia="ko-KR"/>
        </w:rPr>
        <w:t xml:space="preserve"> reception functions</w:t>
      </w:r>
      <w:r w:rsidR="00F9291A">
        <w:rPr>
          <w:lang w:eastAsia="ko-KR"/>
        </w:rPr>
        <w:t xml:space="preserve"> </w:t>
      </w:r>
      <w:r w:rsidR="00F44825">
        <w:rPr>
          <w:lang w:eastAsia="ko-KR"/>
        </w:rPr>
        <w:t xml:space="preserve">and </w:t>
      </w:r>
      <w:r w:rsidR="00F9291A">
        <w:rPr>
          <w:lang w:eastAsia="ko-KR"/>
        </w:rPr>
        <w:t xml:space="preserve">its </w:t>
      </w:r>
      <w:r w:rsidR="00F44825">
        <w:rPr>
          <w:lang w:eastAsia="ko-KR"/>
        </w:rPr>
        <w:t xml:space="preserve">performances were verified for link ID 7 </w:t>
      </w:r>
      <w:r w:rsidR="00DD03C9">
        <w:rPr>
          <w:lang w:eastAsia="ko-KR"/>
        </w:rPr>
        <w:t xml:space="preserve">&amp; </w:t>
      </w:r>
      <w:r w:rsidR="00F44825">
        <w:rPr>
          <w:lang w:eastAsia="ko-KR"/>
        </w:rPr>
        <w:t>11 of ASM and VDE-TER</w:t>
      </w:r>
      <w:r w:rsidR="00CE5C7C">
        <w:rPr>
          <w:lang w:eastAsia="ko-KR"/>
        </w:rPr>
        <w:t xml:space="preserve"> at a short distance</w:t>
      </w:r>
      <w:r w:rsidR="00F44825">
        <w:rPr>
          <w:lang w:eastAsia="ko-KR"/>
        </w:rPr>
        <w:t xml:space="preserve">. In </w:t>
      </w:r>
      <w:r w:rsidR="00F9291A">
        <w:rPr>
          <w:lang w:eastAsia="ko-KR"/>
        </w:rPr>
        <w:t xml:space="preserve">this regard, </w:t>
      </w:r>
      <w:r w:rsidR="00087D56">
        <w:rPr>
          <w:lang w:eastAsia="ko-KR"/>
        </w:rPr>
        <w:t xml:space="preserve">we could confirm </w:t>
      </w:r>
      <w:r w:rsidR="00F44825">
        <w:rPr>
          <w:lang w:eastAsia="ko-KR"/>
        </w:rPr>
        <w:t xml:space="preserve">the possibility </w:t>
      </w:r>
      <w:r w:rsidR="00087D56">
        <w:rPr>
          <w:lang w:eastAsia="ko-KR"/>
        </w:rPr>
        <w:t>of</w:t>
      </w:r>
      <w:r w:rsidR="00F44825">
        <w:rPr>
          <w:lang w:eastAsia="ko-KR"/>
        </w:rPr>
        <w:t xml:space="preserve"> the VDES operability in the location where the AIS signal </w:t>
      </w:r>
      <w:r w:rsidR="00F9291A">
        <w:rPr>
          <w:lang w:eastAsia="ko-KR"/>
        </w:rPr>
        <w:t xml:space="preserve">from </w:t>
      </w:r>
      <w:r w:rsidR="00F44825">
        <w:rPr>
          <w:lang w:eastAsia="ko-KR"/>
        </w:rPr>
        <w:t xml:space="preserve">the adjacent VTS and the multipath effect by the structure and the </w:t>
      </w:r>
      <w:r w:rsidR="00087D56">
        <w:rPr>
          <w:lang w:eastAsia="ko-KR"/>
        </w:rPr>
        <w:t>geography may exist</w:t>
      </w:r>
      <w:r w:rsidR="00F44825">
        <w:rPr>
          <w:lang w:eastAsia="ko-KR"/>
        </w:rPr>
        <w:t>.</w:t>
      </w:r>
    </w:p>
    <w:p w14:paraId="06DF029C" w14:textId="0980595F" w:rsidR="00DC2095" w:rsidRDefault="00F44825" w:rsidP="00F44825">
      <w:pPr>
        <w:pStyle w:val="BodyText"/>
        <w:rPr>
          <w:lang w:eastAsia="ko-KR"/>
        </w:rPr>
      </w:pPr>
      <w:r>
        <w:rPr>
          <w:lang w:eastAsia="ko-KR"/>
        </w:rPr>
        <w:t>We are planning to c</w:t>
      </w:r>
      <w:r w:rsidR="00087D56">
        <w:rPr>
          <w:lang w:eastAsia="ko-KR"/>
        </w:rPr>
        <w:t>arr</w:t>
      </w:r>
      <w:r w:rsidR="00492ADC">
        <w:rPr>
          <w:lang w:eastAsia="ko-KR"/>
        </w:rPr>
        <w:t>y</w:t>
      </w:r>
      <w:r w:rsidR="00087D56">
        <w:rPr>
          <w:lang w:eastAsia="ko-KR"/>
        </w:rPr>
        <w:t xml:space="preserve"> out</w:t>
      </w:r>
      <w:r>
        <w:rPr>
          <w:lang w:eastAsia="ko-KR"/>
        </w:rPr>
        <w:t xml:space="preserve"> sea </w:t>
      </w:r>
      <w:r w:rsidR="00087D56">
        <w:rPr>
          <w:lang w:eastAsia="ko-KR"/>
        </w:rPr>
        <w:t xml:space="preserve">trial </w:t>
      </w:r>
      <w:r>
        <w:rPr>
          <w:lang w:eastAsia="ko-KR"/>
        </w:rPr>
        <w:t xml:space="preserve">on KEVSS-100 in Busan from October to November this year. </w:t>
      </w:r>
      <w:r w:rsidR="00087D56">
        <w:rPr>
          <w:lang w:eastAsia="ko-KR"/>
        </w:rPr>
        <w:t xml:space="preserve">It is expected that </w:t>
      </w:r>
      <w:r>
        <w:rPr>
          <w:lang w:eastAsia="ko-KR"/>
        </w:rPr>
        <w:t xml:space="preserve">detailed </w:t>
      </w:r>
      <w:r w:rsidR="00087D56">
        <w:rPr>
          <w:lang w:eastAsia="ko-KR"/>
        </w:rPr>
        <w:t xml:space="preserve">test </w:t>
      </w:r>
      <w:r>
        <w:rPr>
          <w:lang w:eastAsia="ko-KR"/>
        </w:rPr>
        <w:t>results of the function and performance of ASM and VDE-TER can be obtained</w:t>
      </w:r>
      <w:r w:rsidR="00CE5C7C">
        <w:rPr>
          <w:lang w:eastAsia="ko-KR"/>
        </w:rPr>
        <w:t xml:space="preserve"> and</w:t>
      </w:r>
      <w:r>
        <w:rPr>
          <w:lang w:eastAsia="ko-KR"/>
        </w:rPr>
        <w:t xml:space="preserve"> meaningful analysis </w:t>
      </w:r>
      <w:r w:rsidR="00492ADC">
        <w:rPr>
          <w:lang w:eastAsia="ko-KR"/>
        </w:rPr>
        <w:t>may be possible</w:t>
      </w:r>
      <w:r>
        <w:rPr>
          <w:lang w:eastAsia="ko-KR"/>
        </w:rPr>
        <w:t xml:space="preserve">. In this </w:t>
      </w:r>
      <w:r w:rsidR="00492ADC">
        <w:rPr>
          <w:lang w:eastAsia="ko-KR"/>
        </w:rPr>
        <w:t>connection</w:t>
      </w:r>
      <w:r>
        <w:rPr>
          <w:lang w:eastAsia="ko-KR"/>
        </w:rPr>
        <w:t xml:space="preserve">, </w:t>
      </w:r>
      <w:r w:rsidR="00492ADC">
        <w:rPr>
          <w:lang w:eastAsia="ko-KR"/>
        </w:rPr>
        <w:t xml:space="preserve">it is our plan to </w:t>
      </w:r>
      <w:r>
        <w:rPr>
          <w:lang w:eastAsia="ko-KR"/>
        </w:rPr>
        <w:t xml:space="preserve">provide detailed results of our VDES testing </w:t>
      </w:r>
      <w:r w:rsidR="00492ADC">
        <w:rPr>
          <w:lang w:eastAsia="ko-KR"/>
        </w:rPr>
        <w:t xml:space="preserve">at sea </w:t>
      </w:r>
      <w:r>
        <w:rPr>
          <w:lang w:eastAsia="ko-KR"/>
        </w:rPr>
        <w:t>for the next IALA ENAV meeting.</w:t>
      </w:r>
    </w:p>
    <w:p w14:paraId="7C4D6125" w14:textId="77777777" w:rsidR="00DD03C9" w:rsidRPr="00B43A5C" w:rsidRDefault="00DD03C9" w:rsidP="00F44825">
      <w:pPr>
        <w:pStyle w:val="BodyText"/>
        <w:rPr>
          <w:lang w:eastAsia="ko-KR"/>
        </w:rPr>
      </w:pPr>
    </w:p>
    <w:p w14:paraId="646BE45A" w14:textId="77777777" w:rsidR="007F3553" w:rsidRPr="007A395D" w:rsidRDefault="007F3553" w:rsidP="00B57A1E">
      <w:pPr>
        <w:pStyle w:val="Heading1"/>
        <w:numPr>
          <w:ilvl w:val="0"/>
          <w:numId w:val="10"/>
        </w:numPr>
        <w:jc w:val="both"/>
      </w:pPr>
      <w:r w:rsidRPr="007A395D">
        <w:t>References</w:t>
      </w:r>
    </w:p>
    <w:p w14:paraId="1A244EE1" w14:textId="4CA2A859" w:rsidR="001368C8" w:rsidRDefault="001368C8" w:rsidP="001D5864">
      <w:pPr>
        <w:pStyle w:val="References"/>
      </w:pPr>
      <w:r w:rsidRPr="001773FF">
        <w:t>IALA Guideline G1139</w:t>
      </w:r>
      <w:r w:rsidR="00C034C4">
        <w:t xml:space="preserve"> </w:t>
      </w:r>
      <w:r w:rsidR="00C034C4">
        <w:rPr>
          <w:rFonts w:hint="eastAsia"/>
          <w:lang w:eastAsia="ko-KR"/>
        </w:rPr>
        <w:t>Ed.</w:t>
      </w:r>
      <w:r w:rsidR="00C034C4">
        <w:rPr>
          <w:lang w:eastAsia="ko-KR"/>
        </w:rPr>
        <w:t>2</w:t>
      </w:r>
      <w:r w:rsidRPr="001773FF">
        <w:t>, The Technical Specification of VDES</w:t>
      </w:r>
      <w:r w:rsidR="00C034C4">
        <w:t>.</w:t>
      </w:r>
    </w:p>
    <w:p w14:paraId="7DF2BCB7" w14:textId="77777777" w:rsidR="0072047F" w:rsidRPr="00C034C4" w:rsidRDefault="0072047F" w:rsidP="001D5864">
      <w:pPr>
        <w:pStyle w:val="References"/>
        <w:numPr>
          <w:ilvl w:val="0"/>
          <w:numId w:val="0"/>
        </w:numPr>
        <w:ind w:left="567"/>
        <w:jc w:val="both"/>
        <w:rPr>
          <w:lang w:eastAsia="ko-KR"/>
        </w:rPr>
      </w:pPr>
    </w:p>
    <w:sectPr w:rsidR="0072047F" w:rsidRPr="00C034C4" w:rsidSect="00A66484">
      <w:headerReference w:type="even" r:id="rId19"/>
      <w:headerReference w:type="default" r:id="rId20"/>
      <w:footerReference w:type="default" r:id="rId21"/>
      <w:headerReference w:type="first" r:id="rId22"/>
      <w:footerReference w:type="first" r:id="rId23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10CA9C2" w14:textId="77777777" w:rsidR="00D74889" w:rsidRDefault="00D74889" w:rsidP="00362CD9">
      <w:r>
        <w:separator/>
      </w:r>
    </w:p>
  </w:endnote>
  <w:endnote w:type="continuationSeparator" w:id="0">
    <w:p w14:paraId="663694FB" w14:textId="77777777" w:rsidR="00D74889" w:rsidRDefault="00D74889" w:rsidP="00362C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 Bold">
    <w:altName w:val="Arial"/>
    <w:panose1 w:val="020B0704020202020204"/>
    <w:charset w:val="00"/>
    <w:family w:val="auto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함초롬바탕">
    <w:charset w:val="81"/>
    <w:family w:val="roman"/>
    <w:pitch w:val="variable"/>
    <w:sig w:usb0="F7002EFF" w:usb1="19DFFFFF" w:usb2="001BFDD7" w:usb3="00000000" w:csb0="001F007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2C2BE21" w14:textId="0906A731" w:rsidR="00CE2DBB" w:rsidRPr="00036B9E" w:rsidRDefault="00F57696">
    <w:pPr>
      <w:pStyle w:val="Footer"/>
      <w:rPr>
        <w:rFonts w:ascii="Calibri" w:hAnsi="Calibri"/>
      </w:rPr>
    </w:pPr>
    <w:r>
      <w:rPr>
        <w:rFonts w:ascii="Calibri" w:hAnsi="Calibri"/>
        <w:color w:val="0070C0"/>
        <w:lang w:val="en-US" w:eastAsia="ko-KR"/>
      </w:rPr>
      <w:t>Initial s</w:t>
    </w:r>
    <w:r w:rsidRPr="00663987">
      <w:rPr>
        <w:rFonts w:ascii="Calibri" w:hAnsi="Calibri" w:hint="eastAsia"/>
        <w:color w:val="0070C0"/>
        <w:lang w:val="en-US" w:eastAsia="ko-KR"/>
      </w:rPr>
      <w:t xml:space="preserve">ea </w:t>
    </w:r>
    <w:r>
      <w:rPr>
        <w:rFonts w:ascii="Calibri" w:hAnsi="Calibri"/>
        <w:color w:val="0070C0"/>
        <w:lang w:val="en-US" w:eastAsia="ko-KR"/>
      </w:rPr>
      <w:t>t</w:t>
    </w:r>
    <w:r w:rsidRPr="00663987">
      <w:rPr>
        <w:rFonts w:ascii="Calibri" w:hAnsi="Calibri" w:hint="eastAsia"/>
        <w:color w:val="0070C0"/>
        <w:lang w:val="en-US" w:eastAsia="ko-KR"/>
      </w:rPr>
      <w:t xml:space="preserve">rial </w:t>
    </w:r>
    <w:r>
      <w:rPr>
        <w:rFonts w:ascii="Calibri" w:hAnsi="Calibri"/>
        <w:color w:val="0070C0"/>
        <w:lang w:val="en-US" w:eastAsia="ko-KR"/>
      </w:rPr>
      <w:t>and test plan for VDES</w:t>
    </w:r>
    <w:r w:rsidR="00CE2DBB" w:rsidRPr="00036B9E">
      <w:rPr>
        <w:rFonts w:ascii="Calibri" w:hAnsi="Calibri"/>
      </w:rPr>
      <w:tab/>
    </w:r>
    <w:r w:rsidR="00CE2DBB" w:rsidRPr="00036B9E">
      <w:rPr>
        <w:rFonts w:ascii="Calibri" w:hAnsi="Calibri"/>
      </w:rPr>
      <w:fldChar w:fldCharType="begin"/>
    </w:r>
    <w:r w:rsidR="00CE2DBB" w:rsidRPr="00036B9E">
      <w:rPr>
        <w:rFonts w:ascii="Calibri" w:hAnsi="Calibri"/>
      </w:rPr>
      <w:instrText xml:space="preserve"> PAGE   \* MERGEFORMAT </w:instrText>
    </w:r>
    <w:r w:rsidR="00CE2DBB" w:rsidRPr="00036B9E">
      <w:rPr>
        <w:rFonts w:ascii="Calibri" w:hAnsi="Calibri"/>
      </w:rPr>
      <w:fldChar w:fldCharType="separate"/>
    </w:r>
    <w:r w:rsidR="00C034C4">
      <w:rPr>
        <w:rFonts w:ascii="Calibri" w:hAnsi="Calibri"/>
        <w:noProof/>
      </w:rPr>
      <w:t>2</w:t>
    </w:r>
    <w:r w:rsidR="00CE2DBB" w:rsidRPr="00036B9E">
      <w:rPr>
        <w:rFonts w:ascii="Calibri" w:hAnsi="Calibri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614893B" w14:textId="10E4E8B5" w:rsidR="00205390" w:rsidRPr="00205390" w:rsidRDefault="00205390">
    <w:pPr>
      <w:pStyle w:val="Footer"/>
      <w:rPr>
        <w:rFonts w:ascii="Calibri" w:hAnsi="Calibri"/>
      </w:rPr>
    </w:pPr>
    <w:r>
      <w:rPr>
        <w:rFonts w:ascii="Calibri" w:hAnsi="Calibri"/>
        <w:color w:val="0070C0"/>
        <w:lang w:val="en-US" w:eastAsia="ko-KR"/>
      </w:rPr>
      <w:t>Initial s</w:t>
    </w:r>
    <w:r w:rsidRPr="00663987">
      <w:rPr>
        <w:rFonts w:ascii="Calibri" w:hAnsi="Calibri" w:hint="eastAsia"/>
        <w:color w:val="0070C0"/>
        <w:lang w:val="en-US" w:eastAsia="ko-KR"/>
      </w:rPr>
      <w:t xml:space="preserve">ea </w:t>
    </w:r>
    <w:r>
      <w:rPr>
        <w:rFonts w:ascii="Calibri" w:hAnsi="Calibri"/>
        <w:color w:val="0070C0"/>
        <w:lang w:val="en-US" w:eastAsia="ko-KR"/>
      </w:rPr>
      <w:t>t</w:t>
    </w:r>
    <w:r w:rsidRPr="00663987">
      <w:rPr>
        <w:rFonts w:ascii="Calibri" w:hAnsi="Calibri" w:hint="eastAsia"/>
        <w:color w:val="0070C0"/>
        <w:lang w:val="en-US" w:eastAsia="ko-KR"/>
      </w:rPr>
      <w:t xml:space="preserve">rial </w:t>
    </w:r>
    <w:r>
      <w:rPr>
        <w:rFonts w:ascii="Calibri" w:hAnsi="Calibri"/>
        <w:color w:val="0070C0"/>
        <w:lang w:val="en-US" w:eastAsia="ko-KR"/>
      </w:rPr>
      <w:t>and test plan for VDES</w:t>
    </w:r>
    <w:r w:rsidRPr="00036B9E">
      <w:rPr>
        <w:rFonts w:ascii="Calibri" w:hAnsi="Calibri"/>
      </w:rPr>
      <w:tab/>
    </w:r>
    <w:r w:rsidRPr="00036B9E">
      <w:rPr>
        <w:rFonts w:ascii="Calibri" w:hAnsi="Calibri"/>
      </w:rPr>
      <w:fldChar w:fldCharType="begin"/>
    </w:r>
    <w:r w:rsidRPr="00036B9E">
      <w:rPr>
        <w:rFonts w:ascii="Calibri" w:hAnsi="Calibri"/>
      </w:rPr>
      <w:instrText xml:space="preserve"> PAGE   \* MERGEFORMAT </w:instrText>
    </w:r>
    <w:r w:rsidRPr="00036B9E">
      <w:rPr>
        <w:rFonts w:ascii="Calibri" w:hAnsi="Calibri"/>
      </w:rPr>
      <w:fldChar w:fldCharType="separate"/>
    </w:r>
    <w:r w:rsidR="00C034C4">
      <w:rPr>
        <w:rFonts w:ascii="Calibri" w:hAnsi="Calibri"/>
        <w:noProof/>
      </w:rPr>
      <w:t>1</w:t>
    </w:r>
    <w:r w:rsidRPr="00036B9E">
      <w:rPr>
        <w:rFonts w:ascii="Calibri" w:hAnsi="Calibri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CAD1649" w14:textId="77777777" w:rsidR="00D74889" w:rsidRDefault="00D74889" w:rsidP="00362CD9">
      <w:r>
        <w:separator/>
      </w:r>
    </w:p>
  </w:footnote>
  <w:footnote w:type="continuationSeparator" w:id="0">
    <w:p w14:paraId="18A7750F" w14:textId="77777777" w:rsidR="00D74889" w:rsidRDefault="00D74889" w:rsidP="00362CD9">
      <w:r>
        <w:continuationSeparator/>
      </w:r>
    </w:p>
  </w:footnote>
  <w:footnote w:id="1">
    <w:p w14:paraId="39A99777" w14:textId="77777777" w:rsidR="00CE2DBB" w:rsidRPr="00EA5A97" w:rsidRDefault="00CE2DBB" w:rsidP="007F3553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Pr="00420A38">
        <w:t>Input document number, to be assigned by the Committee Secretary</w:t>
      </w:r>
    </w:p>
  </w:footnote>
  <w:footnote w:id="2">
    <w:p w14:paraId="3A2471DE" w14:textId="77777777" w:rsidR="00CE2DBB" w:rsidRPr="00037DF4" w:rsidRDefault="00CE2DBB" w:rsidP="007F3553">
      <w:pPr>
        <w:pStyle w:val="FootnoteText"/>
      </w:pPr>
      <w:r w:rsidRPr="00037DF4">
        <w:rPr>
          <w:rStyle w:val="FootnoteReference"/>
        </w:rPr>
        <w:footnoteRef/>
      </w:r>
      <w:r w:rsidRPr="00037DF4">
        <w:t xml:space="preserve"> Leave open if uncertain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55FE26" w14:textId="77777777" w:rsidR="00CE2DBB" w:rsidRDefault="001A1556">
    <w:pPr>
      <w:pStyle w:val="Header"/>
    </w:pPr>
    <w:r>
      <w:rPr>
        <w:noProof/>
      </w:rPr>
      <w:pict w14:anchorId="78BD8E5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7" o:spid="_x0000_s2050" type="#_x0000_t136" style="position:absolute;margin-left:0;margin-top:0;width:623.85pt;height:65.6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7B5E94" w14:textId="77777777" w:rsidR="00CE2DBB" w:rsidRDefault="00CE2DBB" w:rsidP="007A395D">
    <w:pPr>
      <w:pStyle w:val="Header"/>
      <w:jc w:val="right"/>
    </w:pPr>
    <w:r>
      <w:rPr>
        <w:noProof/>
        <w:lang w:val="en-US" w:eastAsia="ko-KR"/>
      </w:rPr>
      <w:drawing>
        <wp:anchor distT="0" distB="0" distL="114300" distR="114300" simplePos="0" relativeHeight="251665408" behindDoc="0" locked="0" layoutInCell="1" allowOverlap="1" wp14:anchorId="1B0AA37B" wp14:editId="022E738A">
          <wp:simplePos x="0" y="0"/>
          <wp:positionH relativeFrom="column">
            <wp:posOffset>5447030</wp:posOffset>
          </wp:positionH>
          <wp:positionV relativeFrom="paragraph">
            <wp:posOffset>-427990</wp:posOffset>
          </wp:positionV>
          <wp:extent cx="574675" cy="560070"/>
          <wp:effectExtent l="0" t="0" r="0" b="0"/>
          <wp:wrapSquare wrapText="bothSides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4675" cy="5600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1A1556">
      <w:rPr>
        <w:noProof/>
      </w:rPr>
      <w:pict w14:anchorId="4B131E0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8" o:spid="_x0000_s2051" type="#_x0000_t136" style="position:absolute;left:0;text-align:left;margin-left:0;margin-top:0;width:623.85pt;height:65.6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3E7B23E" w14:textId="77777777" w:rsidR="00CE2DBB" w:rsidRDefault="00CE2DBB" w:rsidP="007A395D">
    <w:pPr>
      <w:pStyle w:val="Header"/>
      <w:jc w:val="center"/>
    </w:pPr>
    <w:r>
      <w:rPr>
        <w:noProof/>
        <w:lang w:val="en-US" w:eastAsia="ko-KR"/>
      </w:rPr>
      <w:drawing>
        <wp:anchor distT="0" distB="0" distL="114300" distR="114300" simplePos="0" relativeHeight="251658240" behindDoc="0" locked="0" layoutInCell="1" allowOverlap="1" wp14:anchorId="37746C95" wp14:editId="08765FC8">
          <wp:simplePos x="0" y="0"/>
          <wp:positionH relativeFrom="column">
            <wp:posOffset>2523172</wp:posOffset>
          </wp:positionH>
          <wp:positionV relativeFrom="paragraph">
            <wp:posOffset>-405130</wp:posOffset>
          </wp:positionV>
          <wp:extent cx="852713" cy="831071"/>
          <wp:effectExtent l="0" t="0" r="0" b="0"/>
          <wp:wrapSquare wrapText="bothSides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2713" cy="83107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4AADE7B0" w14:textId="77777777" w:rsidR="00CE2DBB" w:rsidRDefault="00CE2DBB" w:rsidP="007A395D">
    <w:pPr>
      <w:pStyle w:val="Header"/>
      <w:jc w:val="center"/>
    </w:pPr>
  </w:p>
  <w:p w14:paraId="0C9E2BC0" w14:textId="77777777" w:rsidR="00CE2DBB" w:rsidRDefault="001A1556" w:rsidP="007A395D">
    <w:pPr>
      <w:pStyle w:val="Header"/>
      <w:jc w:val="center"/>
    </w:pPr>
    <w:r>
      <w:rPr>
        <w:noProof/>
      </w:rPr>
      <w:pict w14:anchorId="4045325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6" o:spid="_x0000_s2049" type="#_x0000_t136" style="position:absolute;left:0;text-align:left;margin-left:0;margin-top:0;width:623.85pt;height:65.6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1E31C0"/>
    <w:multiLevelType w:val="hybridMultilevel"/>
    <w:tmpl w:val="98FC8760"/>
    <w:lvl w:ilvl="0" w:tplc="86E6BC52">
      <w:start w:val="1"/>
      <w:numFmt w:val="bullet"/>
      <w:lvlText w:val="–"/>
      <w:lvlJc w:val="left"/>
      <w:pPr>
        <w:ind w:left="800" w:hanging="400"/>
      </w:pPr>
      <w:rPr>
        <w:rFonts w:ascii="Arial Unicode MS" w:eastAsia="Arial Unicode MS" w:hAnsi="Arial Unicode MS" w:hint="eastAsia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 w15:restartNumberingAfterBreak="0">
    <w:nsid w:val="00916DE5"/>
    <w:multiLevelType w:val="hybridMultilevel"/>
    <w:tmpl w:val="97F64A50"/>
    <w:lvl w:ilvl="0" w:tplc="BEE6EEA0">
      <w:start w:val="1"/>
      <w:numFmt w:val="bullet"/>
      <w:lvlText w:val=""/>
      <w:lvlJc w:val="left"/>
      <w:pPr>
        <w:ind w:left="400" w:hanging="400"/>
      </w:pPr>
      <w:rPr>
        <w:rFonts w:ascii="Wingdings" w:eastAsia="Batang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abstractNum w:abstractNumId="2" w15:restartNumberingAfterBreak="0">
    <w:nsid w:val="03A21C71"/>
    <w:multiLevelType w:val="hybridMultilevel"/>
    <w:tmpl w:val="842E3A1C"/>
    <w:lvl w:ilvl="0" w:tplc="AE7E8544">
      <w:start w:val="1"/>
      <w:numFmt w:val="decimal"/>
      <w:pStyle w:val="Appendix"/>
      <w:lvlText w:val="APPENDIX %1"/>
      <w:lvlJc w:val="left"/>
      <w:pPr>
        <w:ind w:left="1701" w:hanging="1701"/>
      </w:pPr>
      <w:rPr>
        <w:rFonts w:ascii="Arial Bold" w:hAnsi="Arial Bold" w:cs="Times New Roman" w:hint="default"/>
        <w:b/>
        <w:bCs/>
        <w:i w:val="0"/>
        <w:iCs w:val="0"/>
        <w:caps/>
        <w:smallCaps w:val="0"/>
        <w:strike w:val="0"/>
        <w:dstrike w:val="0"/>
        <w:noProof w:val="0"/>
        <w:vanish w:val="0"/>
        <w:color w:val="4F81BD" w:themeColor="accent1"/>
        <w:spacing w:val="0"/>
        <w:w w:val="0"/>
        <w:kern w:val="0"/>
        <w:position w:val="0"/>
        <w:sz w:val="24"/>
        <w:szCs w:val="24"/>
        <w:u w:val="none" w:color="000000"/>
        <w:effect w:val="none"/>
        <w:vertAlign w:val="baseline"/>
        <w:em w:val="none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1B310B"/>
    <w:multiLevelType w:val="hybridMultilevel"/>
    <w:tmpl w:val="6F325B2C"/>
    <w:lvl w:ilvl="0" w:tplc="86E6BC52">
      <w:start w:val="1"/>
      <w:numFmt w:val="bullet"/>
      <w:lvlText w:val="–"/>
      <w:lvlJc w:val="left"/>
      <w:pPr>
        <w:ind w:left="800" w:hanging="400"/>
      </w:pPr>
      <w:rPr>
        <w:rFonts w:ascii="Arial Unicode MS" w:eastAsia="Arial Unicode MS" w:hAnsi="Arial Unicode MS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 w15:restartNumberingAfterBreak="0">
    <w:nsid w:val="0B8D6414"/>
    <w:multiLevelType w:val="multilevel"/>
    <w:tmpl w:val="1D548F2C"/>
    <w:lvl w:ilvl="0">
      <w:start w:val="1"/>
      <w:numFmt w:val="decimal"/>
      <w:pStyle w:val="AnnexHeading1"/>
      <w:lvlText w:val="%1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pStyle w:val="AnnexHeading2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i w:val="0"/>
        <w:sz w:val="22"/>
      </w:rPr>
    </w:lvl>
    <w:lvl w:ilvl="2">
      <w:start w:val="1"/>
      <w:numFmt w:val="decimal"/>
      <w:pStyle w:val="AnnexHeading3"/>
      <w:lvlText w:val="%2.%3.%1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nne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 w15:restartNumberingAfterBreak="0">
    <w:nsid w:val="132F3230"/>
    <w:multiLevelType w:val="hybridMultilevel"/>
    <w:tmpl w:val="3F0AE73A"/>
    <w:lvl w:ilvl="0" w:tplc="EE6E857C">
      <w:start w:val="1"/>
      <w:numFmt w:val="bullet"/>
      <w:lvlText w:val="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6" w15:restartNumberingAfterBreak="0">
    <w:nsid w:val="19C37E91"/>
    <w:multiLevelType w:val="multilevel"/>
    <w:tmpl w:val="B5E6C8CA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  <w:rPr>
        <w:rFonts w:hint="default"/>
        <w:color w:val="0070C0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7" w15:restartNumberingAfterBreak="0">
    <w:nsid w:val="1CDA02EF"/>
    <w:multiLevelType w:val="hybridMultilevel"/>
    <w:tmpl w:val="8844028C"/>
    <w:lvl w:ilvl="0" w:tplc="94087ECE">
      <w:start w:val="1"/>
      <w:numFmt w:val="bullet"/>
      <w:lvlText w:val="–"/>
      <w:lvlJc w:val="left"/>
      <w:pPr>
        <w:ind w:left="800" w:hanging="400"/>
      </w:pPr>
      <w:rPr>
        <w:rFonts w:ascii="Batang" w:eastAsia="Batang" w:hAnsi="Batang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 w15:restartNumberingAfterBreak="0">
    <w:nsid w:val="1E7E01D9"/>
    <w:multiLevelType w:val="multilevel"/>
    <w:tmpl w:val="0CB4D212"/>
    <w:lvl w:ilvl="0">
      <w:start w:val="1"/>
      <w:numFmt w:val="decimal"/>
      <w:pStyle w:val="References"/>
      <w:lvlText w:val="[%1]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9" w15:restartNumberingAfterBreak="0">
    <w:nsid w:val="254A4879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10" w15:restartNumberingAfterBreak="0">
    <w:nsid w:val="295B497E"/>
    <w:multiLevelType w:val="hybridMultilevel"/>
    <w:tmpl w:val="52BA28DA"/>
    <w:lvl w:ilvl="0" w:tplc="EE6E857C">
      <w:start w:val="1"/>
      <w:numFmt w:val="bullet"/>
      <w:lvlText w:val="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1" w15:restartNumberingAfterBreak="0">
    <w:nsid w:val="329E1CD2"/>
    <w:multiLevelType w:val="hybridMultilevel"/>
    <w:tmpl w:val="BBE24F22"/>
    <w:lvl w:ilvl="0" w:tplc="5E14A4A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EDE89FA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D4086D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13AD19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9FCD64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D6AEAD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3600C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7CCCC8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A8CDB4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75A402F"/>
    <w:multiLevelType w:val="hybridMultilevel"/>
    <w:tmpl w:val="116CA15E"/>
    <w:lvl w:ilvl="0" w:tplc="89BEB274">
      <w:start w:val="1"/>
      <w:numFmt w:val="bullet"/>
      <w:lvlText w:val=""/>
      <w:lvlJc w:val="left"/>
      <w:pPr>
        <w:ind w:left="400" w:hanging="400"/>
      </w:pPr>
      <w:rPr>
        <w:rFonts w:ascii="Wingdings" w:eastAsia="함초롬바탕" w:hAnsi="Wingdings" w:cs="Gulim" w:hint="default"/>
      </w:rPr>
    </w:lvl>
    <w:lvl w:ilvl="1" w:tplc="04090003" w:tentative="1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abstractNum w:abstractNumId="13" w15:restartNumberingAfterBreak="0">
    <w:nsid w:val="376301AE"/>
    <w:multiLevelType w:val="multilevel"/>
    <w:tmpl w:val="F202BAF8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383D2863"/>
    <w:multiLevelType w:val="hybridMultilevel"/>
    <w:tmpl w:val="373C7A0C"/>
    <w:lvl w:ilvl="0" w:tplc="B8A298E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8CCE1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78E3DD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4B670C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C92C22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60CBC6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C0AD2E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1CA65E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39EF5F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E6B4F5D"/>
    <w:multiLevelType w:val="hybridMultilevel"/>
    <w:tmpl w:val="E932E71C"/>
    <w:lvl w:ilvl="0" w:tplc="E1C4E124">
      <w:start w:val="1"/>
      <w:numFmt w:val="decimal"/>
      <w:pStyle w:val="equation"/>
      <w:lvlText w:val="(equation %1)"/>
      <w:lvlJc w:val="right"/>
      <w:pPr>
        <w:ind w:left="818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 w:tplc="08090019" w:tentative="1">
      <w:start w:val="1"/>
      <w:numFmt w:val="lowerLetter"/>
      <w:lvlText w:val="%2."/>
      <w:lvlJc w:val="left"/>
      <w:pPr>
        <w:ind w:left="8900" w:hanging="360"/>
      </w:pPr>
    </w:lvl>
    <w:lvl w:ilvl="2" w:tplc="0809001B" w:tentative="1">
      <w:start w:val="1"/>
      <w:numFmt w:val="lowerRoman"/>
      <w:lvlText w:val="%3."/>
      <w:lvlJc w:val="right"/>
      <w:pPr>
        <w:ind w:left="9620" w:hanging="180"/>
      </w:pPr>
    </w:lvl>
    <w:lvl w:ilvl="3" w:tplc="0809000F" w:tentative="1">
      <w:start w:val="1"/>
      <w:numFmt w:val="decimal"/>
      <w:lvlText w:val="%4."/>
      <w:lvlJc w:val="left"/>
      <w:pPr>
        <w:ind w:left="10340" w:hanging="360"/>
      </w:pPr>
    </w:lvl>
    <w:lvl w:ilvl="4" w:tplc="08090019" w:tentative="1">
      <w:start w:val="1"/>
      <w:numFmt w:val="lowerLetter"/>
      <w:lvlText w:val="%5."/>
      <w:lvlJc w:val="left"/>
      <w:pPr>
        <w:ind w:left="11060" w:hanging="360"/>
      </w:pPr>
    </w:lvl>
    <w:lvl w:ilvl="5" w:tplc="0809001B" w:tentative="1">
      <w:start w:val="1"/>
      <w:numFmt w:val="lowerRoman"/>
      <w:lvlText w:val="%6."/>
      <w:lvlJc w:val="right"/>
      <w:pPr>
        <w:ind w:left="11780" w:hanging="180"/>
      </w:pPr>
    </w:lvl>
    <w:lvl w:ilvl="6" w:tplc="0809000F" w:tentative="1">
      <w:start w:val="1"/>
      <w:numFmt w:val="decimal"/>
      <w:lvlText w:val="%7."/>
      <w:lvlJc w:val="left"/>
      <w:pPr>
        <w:ind w:left="12500" w:hanging="360"/>
      </w:pPr>
    </w:lvl>
    <w:lvl w:ilvl="7" w:tplc="08090019" w:tentative="1">
      <w:start w:val="1"/>
      <w:numFmt w:val="lowerLetter"/>
      <w:lvlText w:val="%8."/>
      <w:lvlJc w:val="left"/>
      <w:pPr>
        <w:ind w:left="13220" w:hanging="360"/>
      </w:pPr>
    </w:lvl>
    <w:lvl w:ilvl="8" w:tplc="0809001B" w:tentative="1">
      <w:start w:val="1"/>
      <w:numFmt w:val="lowerRoman"/>
      <w:lvlText w:val="%9."/>
      <w:lvlJc w:val="right"/>
      <w:pPr>
        <w:ind w:left="13940" w:hanging="180"/>
      </w:pPr>
    </w:lvl>
  </w:abstractNum>
  <w:abstractNum w:abstractNumId="16" w15:restartNumberingAfterBreak="0">
    <w:nsid w:val="44041789"/>
    <w:multiLevelType w:val="multilevel"/>
    <w:tmpl w:val="1622765C"/>
    <w:lvl w:ilvl="0">
      <w:start w:val="1"/>
      <w:numFmt w:val="decimal"/>
      <w:pStyle w:val="List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pStyle w:val="List1indent2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7" w15:restartNumberingAfterBreak="0">
    <w:nsid w:val="479B424D"/>
    <w:multiLevelType w:val="hybridMultilevel"/>
    <w:tmpl w:val="FA4A8BFE"/>
    <w:lvl w:ilvl="0" w:tplc="1C6A7210">
      <w:start w:val="1"/>
      <w:numFmt w:val="bullet"/>
      <w:pStyle w:val="Bullet3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8011C53"/>
    <w:multiLevelType w:val="multilevel"/>
    <w:tmpl w:val="E82C6FC4"/>
    <w:lvl w:ilvl="0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4A8C31DD"/>
    <w:multiLevelType w:val="hybridMultilevel"/>
    <w:tmpl w:val="46EC3D80"/>
    <w:lvl w:ilvl="0" w:tplc="D0D2BED8">
      <w:start w:val="1"/>
      <w:numFmt w:val="bullet"/>
      <w:pStyle w:val="Bullet2"/>
      <w:lvlText w:val="-"/>
      <w:lvlJc w:val="left"/>
      <w:pPr>
        <w:ind w:left="2421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20" w15:restartNumberingAfterBreak="0">
    <w:nsid w:val="4BC63137"/>
    <w:multiLevelType w:val="hybridMultilevel"/>
    <w:tmpl w:val="C34E4054"/>
    <w:lvl w:ilvl="0" w:tplc="537E9A62">
      <w:start w:val="1"/>
      <w:numFmt w:val="bullet"/>
      <w:pStyle w:val="Bullet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51B55D23"/>
    <w:multiLevelType w:val="multilevel"/>
    <w:tmpl w:val="A36E1D10"/>
    <w:lvl w:ilvl="0">
      <w:start w:val="1"/>
      <w:numFmt w:val="decimal"/>
      <w:pStyle w:val="Table"/>
      <w:lvlText w:val="Table %1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60585238"/>
    <w:multiLevelType w:val="multilevel"/>
    <w:tmpl w:val="34CCF486"/>
    <w:lvl w:ilvl="0">
      <w:start w:val="1"/>
      <w:numFmt w:val="upperLetter"/>
      <w:pStyle w:val="Annex"/>
      <w:lvlText w:val="ANNEX %1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617B6537"/>
    <w:multiLevelType w:val="hybridMultilevel"/>
    <w:tmpl w:val="739CCC60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4" w15:restartNumberingAfterBreak="0">
    <w:nsid w:val="634C1CBF"/>
    <w:multiLevelType w:val="singleLevel"/>
    <w:tmpl w:val="F5FEC14A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</w:abstractNum>
  <w:abstractNum w:abstractNumId="25" w15:restartNumberingAfterBreak="0">
    <w:nsid w:val="67125E04"/>
    <w:multiLevelType w:val="hybridMultilevel"/>
    <w:tmpl w:val="13248A8C"/>
    <w:lvl w:ilvl="0" w:tplc="0409000F">
      <w:start w:val="1"/>
      <w:numFmt w:val="decimal"/>
      <w:lvlText w:val="%1."/>
      <w:lvlJc w:val="left"/>
      <w:pPr>
        <w:ind w:left="400" w:hanging="400"/>
      </w:pPr>
      <w:rPr>
        <w:rFonts w:hint="eastAsia"/>
      </w:rPr>
    </w:lvl>
    <w:lvl w:ilvl="1" w:tplc="04090003" w:tentative="1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abstractNum w:abstractNumId="26" w15:restartNumberingAfterBreak="0">
    <w:nsid w:val="69E674AF"/>
    <w:multiLevelType w:val="multilevel"/>
    <w:tmpl w:val="20522EF4"/>
    <w:lvl w:ilvl="0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744B3EF3"/>
    <w:multiLevelType w:val="hybridMultilevel"/>
    <w:tmpl w:val="45DC8A88"/>
    <w:lvl w:ilvl="0" w:tplc="EE6E857C">
      <w:start w:val="1"/>
      <w:numFmt w:val="bullet"/>
      <w:lvlText w:val=""/>
      <w:lvlJc w:val="left"/>
      <w:pPr>
        <w:ind w:left="400" w:hanging="400"/>
      </w:pPr>
      <w:rPr>
        <w:rFonts w:ascii="Wingdings" w:hAnsi="Wingdings" w:hint="default"/>
      </w:rPr>
    </w:lvl>
    <w:lvl w:ilvl="1" w:tplc="1FA08242">
      <w:numFmt w:val="bullet"/>
      <w:lvlText w:val="-"/>
      <w:lvlJc w:val="left"/>
      <w:pPr>
        <w:ind w:left="760" w:hanging="360"/>
      </w:pPr>
      <w:rPr>
        <w:rFonts w:ascii="Calibri" w:eastAsia="Batang" w:hAnsi="Calibri" w:cs="Calibri" w:hint="default"/>
      </w:rPr>
    </w:lvl>
    <w:lvl w:ilvl="2" w:tplc="04090005" w:tentative="1">
      <w:start w:val="1"/>
      <w:numFmt w:val="bullet"/>
      <w:lvlText w:val=""/>
      <w:lvlJc w:val="left"/>
      <w:pPr>
        <w:ind w:left="12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abstractNum w:abstractNumId="28" w15:restartNumberingAfterBreak="0">
    <w:nsid w:val="7B2914E5"/>
    <w:multiLevelType w:val="hybridMultilevel"/>
    <w:tmpl w:val="ACBEA61C"/>
    <w:lvl w:ilvl="0" w:tplc="86E6BC52">
      <w:start w:val="1"/>
      <w:numFmt w:val="bullet"/>
      <w:lvlText w:val="–"/>
      <w:lvlJc w:val="left"/>
      <w:pPr>
        <w:ind w:left="800" w:hanging="400"/>
      </w:pPr>
      <w:rPr>
        <w:rFonts w:ascii="Arial Unicode MS" w:eastAsia="Arial Unicode MS" w:hAnsi="Arial Unicode MS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9" w15:restartNumberingAfterBreak="0">
    <w:nsid w:val="7FE12CA1"/>
    <w:multiLevelType w:val="hybridMultilevel"/>
    <w:tmpl w:val="A2424790"/>
    <w:lvl w:ilvl="0" w:tplc="29724EE4">
      <w:start w:val="1"/>
      <w:numFmt w:val="bullet"/>
      <w:lvlText w:val="Œ"/>
      <w:lvlJc w:val="left"/>
      <w:pPr>
        <w:ind w:left="400" w:hanging="400"/>
      </w:pPr>
      <w:rPr>
        <w:rFonts w:ascii="Batang" w:eastAsia="Batang" w:hAnsi="Batang" w:hint="eastAsia"/>
      </w:rPr>
    </w:lvl>
    <w:lvl w:ilvl="1" w:tplc="04090003" w:tentative="1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abstractNum w:abstractNumId="30" w15:restartNumberingAfterBreak="0">
    <w:nsid w:val="7FE246A9"/>
    <w:multiLevelType w:val="hybridMultilevel"/>
    <w:tmpl w:val="05DC4048"/>
    <w:lvl w:ilvl="0" w:tplc="EE6E857C">
      <w:start w:val="1"/>
      <w:numFmt w:val="bullet"/>
      <w:lvlText w:val=""/>
      <w:lvlJc w:val="left"/>
      <w:pPr>
        <w:ind w:left="4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num w:numId="1">
    <w:abstractNumId w:val="22"/>
  </w:num>
  <w:num w:numId="2">
    <w:abstractNumId w:val="18"/>
  </w:num>
  <w:num w:numId="3">
    <w:abstractNumId w:val="4"/>
  </w:num>
  <w:num w:numId="4">
    <w:abstractNumId w:val="26"/>
  </w:num>
  <w:num w:numId="5">
    <w:abstractNumId w:val="13"/>
  </w:num>
  <w:num w:numId="6">
    <w:abstractNumId w:val="9"/>
  </w:num>
  <w:num w:numId="7">
    <w:abstractNumId w:val="20"/>
  </w:num>
  <w:num w:numId="8">
    <w:abstractNumId w:val="19"/>
  </w:num>
  <w:num w:numId="9">
    <w:abstractNumId w:val="24"/>
  </w:num>
  <w:num w:numId="10">
    <w:abstractNumId w:val="6"/>
  </w:num>
  <w:num w:numId="11">
    <w:abstractNumId w:val="8"/>
  </w:num>
  <w:num w:numId="12">
    <w:abstractNumId w:val="21"/>
  </w:num>
  <w:num w:numId="13">
    <w:abstractNumId w:val="16"/>
  </w:num>
  <w:num w:numId="14">
    <w:abstractNumId w:val="15"/>
  </w:num>
  <w:num w:numId="15">
    <w:abstractNumId w:val="6"/>
  </w:num>
  <w:num w:numId="16">
    <w:abstractNumId w:val="17"/>
  </w:num>
  <w:num w:numId="17">
    <w:abstractNumId w:val="2"/>
  </w:num>
  <w:num w:numId="18">
    <w:abstractNumId w:val="23"/>
  </w:num>
  <w:num w:numId="19">
    <w:abstractNumId w:val="3"/>
  </w:num>
  <w:num w:numId="20">
    <w:abstractNumId w:val="5"/>
  </w:num>
  <w:num w:numId="21">
    <w:abstractNumId w:val="11"/>
  </w:num>
  <w:num w:numId="22">
    <w:abstractNumId w:val="14"/>
  </w:num>
  <w:num w:numId="23">
    <w:abstractNumId w:val="12"/>
  </w:num>
  <w:num w:numId="24">
    <w:abstractNumId w:val="10"/>
  </w:num>
  <w:num w:numId="25">
    <w:abstractNumId w:val="30"/>
  </w:num>
  <w:num w:numId="26">
    <w:abstractNumId w:val="28"/>
  </w:num>
  <w:num w:numId="27">
    <w:abstractNumId w:val="27"/>
  </w:num>
  <w:num w:numId="28">
    <w:abstractNumId w:val="0"/>
  </w:num>
  <w:num w:numId="29">
    <w:abstractNumId w:val="7"/>
  </w:num>
  <w:num w:numId="30">
    <w:abstractNumId w:val="29"/>
  </w:num>
  <w:num w:numId="31">
    <w:abstractNumId w:val="25"/>
  </w:num>
  <w:num w:numId="32">
    <w:abstractNumId w:val="1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720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5674"/>
    <w:rsid w:val="000005D3"/>
    <w:rsid w:val="000049D8"/>
    <w:rsid w:val="00004AEE"/>
    <w:rsid w:val="0000760F"/>
    <w:rsid w:val="000078B1"/>
    <w:rsid w:val="000103FE"/>
    <w:rsid w:val="00010878"/>
    <w:rsid w:val="000110E3"/>
    <w:rsid w:val="0001187C"/>
    <w:rsid w:val="000138D1"/>
    <w:rsid w:val="00014C0C"/>
    <w:rsid w:val="00015786"/>
    <w:rsid w:val="00017D55"/>
    <w:rsid w:val="00020808"/>
    <w:rsid w:val="00020C80"/>
    <w:rsid w:val="00023C3C"/>
    <w:rsid w:val="0003120A"/>
    <w:rsid w:val="0003646C"/>
    <w:rsid w:val="00036B24"/>
    <w:rsid w:val="00036B9E"/>
    <w:rsid w:val="00037CB6"/>
    <w:rsid w:val="00037DF4"/>
    <w:rsid w:val="00046121"/>
    <w:rsid w:val="0004700E"/>
    <w:rsid w:val="00057EC9"/>
    <w:rsid w:val="00060243"/>
    <w:rsid w:val="00066DB0"/>
    <w:rsid w:val="00070AEB"/>
    <w:rsid w:val="00070C13"/>
    <w:rsid w:val="000715C9"/>
    <w:rsid w:val="00075A87"/>
    <w:rsid w:val="00080F41"/>
    <w:rsid w:val="00082CD2"/>
    <w:rsid w:val="00084F33"/>
    <w:rsid w:val="00086F32"/>
    <w:rsid w:val="00087D56"/>
    <w:rsid w:val="0009639F"/>
    <w:rsid w:val="0009697E"/>
    <w:rsid w:val="000A16A3"/>
    <w:rsid w:val="000A5D1C"/>
    <w:rsid w:val="000A7622"/>
    <w:rsid w:val="000A77A7"/>
    <w:rsid w:val="000B112D"/>
    <w:rsid w:val="000B1707"/>
    <w:rsid w:val="000B4AEB"/>
    <w:rsid w:val="000C0EA2"/>
    <w:rsid w:val="000C1B3E"/>
    <w:rsid w:val="000C26E3"/>
    <w:rsid w:val="000C2FCE"/>
    <w:rsid w:val="000D17FE"/>
    <w:rsid w:val="000D2932"/>
    <w:rsid w:val="000D5AB3"/>
    <w:rsid w:val="000D612E"/>
    <w:rsid w:val="000F0B8E"/>
    <w:rsid w:val="000F6BA3"/>
    <w:rsid w:val="001059D7"/>
    <w:rsid w:val="00110AE7"/>
    <w:rsid w:val="00112BD1"/>
    <w:rsid w:val="001216DB"/>
    <w:rsid w:val="00122DD8"/>
    <w:rsid w:val="001273B1"/>
    <w:rsid w:val="00134F4B"/>
    <w:rsid w:val="001366C1"/>
    <w:rsid w:val="001368C8"/>
    <w:rsid w:val="00140C81"/>
    <w:rsid w:val="001444BB"/>
    <w:rsid w:val="00147DE0"/>
    <w:rsid w:val="001541BE"/>
    <w:rsid w:val="00160591"/>
    <w:rsid w:val="001605CD"/>
    <w:rsid w:val="00163748"/>
    <w:rsid w:val="00173FBA"/>
    <w:rsid w:val="00174FBD"/>
    <w:rsid w:val="001773FF"/>
    <w:rsid w:val="00177F4D"/>
    <w:rsid w:val="00180DDA"/>
    <w:rsid w:val="00181A6F"/>
    <w:rsid w:val="00181D4B"/>
    <w:rsid w:val="00187C0C"/>
    <w:rsid w:val="00194128"/>
    <w:rsid w:val="00197C72"/>
    <w:rsid w:val="001A1556"/>
    <w:rsid w:val="001A5FA1"/>
    <w:rsid w:val="001B2A2D"/>
    <w:rsid w:val="001B4717"/>
    <w:rsid w:val="001B737D"/>
    <w:rsid w:val="001C0C24"/>
    <w:rsid w:val="001C3211"/>
    <w:rsid w:val="001C44A3"/>
    <w:rsid w:val="001C580C"/>
    <w:rsid w:val="001C697C"/>
    <w:rsid w:val="001D1805"/>
    <w:rsid w:val="001D4587"/>
    <w:rsid w:val="001D5864"/>
    <w:rsid w:val="001E0E15"/>
    <w:rsid w:val="001E44FD"/>
    <w:rsid w:val="001E5D8F"/>
    <w:rsid w:val="001E5E09"/>
    <w:rsid w:val="001E74B6"/>
    <w:rsid w:val="001E7500"/>
    <w:rsid w:val="001F0659"/>
    <w:rsid w:val="001F2C7E"/>
    <w:rsid w:val="001F3A55"/>
    <w:rsid w:val="001F4132"/>
    <w:rsid w:val="001F528A"/>
    <w:rsid w:val="001F5400"/>
    <w:rsid w:val="001F704E"/>
    <w:rsid w:val="001F7AA1"/>
    <w:rsid w:val="00200B60"/>
    <w:rsid w:val="00200E8F"/>
    <w:rsid w:val="00201722"/>
    <w:rsid w:val="00202149"/>
    <w:rsid w:val="00203197"/>
    <w:rsid w:val="00204694"/>
    <w:rsid w:val="0020519E"/>
    <w:rsid w:val="00205390"/>
    <w:rsid w:val="00206887"/>
    <w:rsid w:val="00206B01"/>
    <w:rsid w:val="002124A9"/>
    <w:rsid w:val="002125B0"/>
    <w:rsid w:val="002144B5"/>
    <w:rsid w:val="00222A13"/>
    <w:rsid w:val="00223D8A"/>
    <w:rsid w:val="002240C1"/>
    <w:rsid w:val="00225107"/>
    <w:rsid w:val="0023035A"/>
    <w:rsid w:val="00232921"/>
    <w:rsid w:val="002332DB"/>
    <w:rsid w:val="00233523"/>
    <w:rsid w:val="00233AD6"/>
    <w:rsid w:val="0023607C"/>
    <w:rsid w:val="002426A4"/>
    <w:rsid w:val="00243228"/>
    <w:rsid w:val="00244FF9"/>
    <w:rsid w:val="00245BDF"/>
    <w:rsid w:val="00251483"/>
    <w:rsid w:val="00255CAA"/>
    <w:rsid w:val="00256890"/>
    <w:rsid w:val="002635E9"/>
    <w:rsid w:val="00264305"/>
    <w:rsid w:val="00265E78"/>
    <w:rsid w:val="00273055"/>
    <w:rsid w:val="00273104"/>
    <w:rsid w:val="00275C03"/>
    <w:rsid w:val="0027711D"/>
    <w:rsid w:val="00283884"/>
    <w:rsid w:val="0029155F"/>
    <w:rsid w:val="00293357"/>
    <w:rsid w:val="00293D7D"/>
    <w:rsid w:val="002972E7"/>
    <w:rsid w:val="002A0346"/>
    <w:rsid w:val="002A3512"/>
    <w:rsid w:val="002A4487"/>
    <w:rsid w:val="002A44EE"/>
    <w:rsid w:val="002A7697"/>
    <w:rsid w:val="002B3E7A"/>
    <w:rsid w:val="002B49E9"/>
    <w:rsid w:val="002C20BC"/>
    <w:rsid w:val="002C632E"/>
    <w:rsid w:val="002D22CD"/>
    <w:rsid w:val="002D3E8B"/>
    <w:rsid w:val="002D4575"/>
    <w:rsid w:val="002D5065"/>
    <w:rsid w:val="002D5C0C"/>
    <w:rsid w:val="002D7B4B"/>
    <w:rsid w:val="002E03D1"/>
    <w:rsid w:val="002E0C7D"/>
    <w:rsid w:val="002E6B74"/>
    <w:rsid w:val="002E6FCA"/>
    <w:rsid w:val="002F31EB"/>
    <w:rsid w:val="002F47A6"/>
    <w:rsid w:val="002F5F0A"/>
    <w:rsid w:val="002F73D4"/>
    <w:rsid w:val="0030049A"/>
    <w:rsid w:val="0030308B"/>
    <w:rsid w:val="0030775A"/>
    <w:rsid w:val="00310D2B"/>
    <w:rsid w:val="003131B2"/>
    <w:rsid w:val="00321DA2"/>
    <w:rsid w:val="00323ACE"/>
    <w:rsid w:val="0032565E"/>
    <w:rsid w:val="003268D2"/>
    <w:rsid w:val="003322A2"/>
    <w:rsid w:val="0033267A"/>
    <w:rsid w:val="00335209"/>
    <w:rsid w:val="00335F94"/>
    <w:rsid w:val="0034003E"/>
    <w:rsid w:val="003413E8"/>
    <w:rsid w:val="003429DC"/>
    <w:rsid w:val="00343AED"/>
    <w:rsid w:val="00347942"/>
    <w:rsid w:val="00347BE1"/>
    <w:rsid w:val="003549CE"/>
    <w:rsid w:val="00356CD0"/>
    <w:rsid w:val="00362CD9"/>
    <w:rsid w:val="00363BA5"/>
    <w:rsid w:val="003644EA"/>
    <w:rsid w:val="0036546A"/>
    <w:rsid w:val="0036630C"/>
    <w:rsid w:val="00366691"/>
    <w:rsid w:val="00370074"/>
    <w:rsid w:val="00372961"/>
    <w:rsid w:val="00373C00"/>
    <w:rsid w:val="00373C99"/>
    <w:rsid w:val="003761CA"/>
    <w:rsid w:val="00380DAF"/>
    <w:rsid w:val="00383B35"/>
    <w:rsid w:val="003972CE"/>
    <w:rsid w:val="003A1C04"/>
    <w:rsid w:val="003B1DB7"/>
    <w:rsid w:val="003B25B0"/>
    <w:rsid w:val="003B28F5"/>
    <w:rsid w:val="003B340D"/>
    <w:rsid w:val="003B6D9B"/>
    <w:rsid w:val="003B7B7D"/>
    <w:rsid w:val="003C43D6"/>
    <w:rsid w:val="003C54CB"/>
    <w:rsid w:val="003C5DCA"/>
    <w:rsid w:val="003C7A2A"/>
    <w:rsid w:val="003D23A6"/>
    <w:rsid w:val="003D2DC1"/>
    <w:rsid w:val="003D577B"/>
    <w:rsid w:val="003D69D0"/>
    <w:rsid w:val="003E0FF4"/>
    <w:rsid w:val="003F2918"/>
    <w:rsid w:val="003F430E"/>
    <w:rsid w:val="003F4CDD"/>
    <w:rsid w:val="003F6656"/>
    <w:rsid w:val="00400F77"/>
    <w:rsid w:val="004041C7"/>
    <w:rsid w:val="00410310"/>
    <w:rsid w:val="0041088C"/>
    <w:rsid w:val="00412EAF"/>
    <w:rsid w:val="004147C7"/>
    <w:rsid w:val="00415EB6"/>
    <w:rsid w:val="00416EBC"/>
    <w:rsid w:val="0041713B"/>
    <w:rsid w:val="00417E4E"/>
    <w:rsid w:val="00420A38"/>
    <w:rsid w:val="00424F72"/>
    <w:rsid w:val="004252EA"/>
    <w:rsid w:val="004269D3"/>
    <w:rsid w:val="00431B19"/>
    <w:rsid w:val="00442967"/>
    <w:rsid w:val="00450BAD"/>
    <w:rsid w:val="00456BAC"/>
    <w:rsid w:val="00457C85"/>
    <w:rsid w:val="00460A09"/>
    <w:rsid w:val="004661AD"/>
    <w:rsid w:val="00466918"/>
    <w:rsid w:val="00467BE5"/>
    <w:rsid w:val="004726C9"/>
    <w:rsid w:val="00473B82"/>
    <w:rsid w:val="00476D20"/>
    <w:rsid w:val="0048542C"/>
    <w:rsid w:val="0048564E"/>
    <w:rsid w:val="00492ADC"/>
    <w:rsid w:val="00495B24"/>
    <w:rsid w:val="004A11A1"/>
    <w:rsid w:val="004A3B1A"/>
    <w:rsid w:val="004A3B98"/>
    <w:rsid w:val="004A5E6C"/>
    <w:rsid w:val="004A6A93"/>
    <w:rsid w:val="004A7E72"/>
    <w:rsid w:val="004B0B52"/>
    <w:rsid w:val="004B405E"/>
    <w:rsid w:val="004B6B95"/>
    <w:rsid w:val="004B767A"/>
    <w:rsid w:val="004C1445"/>
    <w:rsid w:val="004C1FD5"/>
    <w:rsid w:val="004C3C39"/>
    <w:rsid w:val="004D1D85"/>
    <w:rsid w:val="004D3C3A"/>
    <w:rsid w:val="004D4638"/>
    <w:rsid w:val="004E1CD1"/>
    <w:rsid w:val="004E33B0"/>
    <w:rsid w:val="004E4CDD"/>
    <w:rsid w:val="004E54B7"/>
    <w:rsid w:val="004F061F"/>
    <w:rsid w:val="004F1BA7"/>
    <w:rsid w:val="0050092B"/>
    <w:rsid w:val="00500A5E"/>
    <w:rsid w:val="00500D32"/>
    <w:rsid w:val="0050156E"/>
    <w:rsid w:val="0050509C"/>
    <w:rsid w:val="005107EB"/>
    <w:rsid w:val="00511ED3"/>
    <w:rsid w:val="005137FF"/>
    <w:rsid w:val="00521345"/>
    <w:rsid w:val="005231F5"/>
    <w:rsid w:val="00526DF0"/>
    <w:rsid w:val="00527B86"/>
    <w:rsid w:val="005301A2"/>
    <w:rsid w:val="0053100E"/>
    <w:rsid w:val="0053532E"/>
    <w:rsid w:val="0054091D"/>
    <w:rsid w:val="00540D5F"/>
    <w:rsid w:val="00542DA4"/>
    <w:rsid w:val="00543831"/>
    <w:rsid w:val="00543B0D"/>
    <w:rsid w:val="00544F13"/>
    <w:rsid w:val="00545CC4"/>
    <w:rsid w:val="00551FFF"/>
    <w:rsid w:val="005574A5"/>
    <w:rsid w:val="005578FB"/>
    <w:rsid w:val="005607A2"/>
    <w:rsid w:val="005616B9"/>
    <w:rsid w:val="005633CF"/>
    <w:rsid w:val="005648DE"/>
    <w:rsid w:val="005664DB"/>
    <w:rsid w:val="00567C82"/>
    <w:rsid w:val="00570B6D"/>
    <w:rsid w:val="0057198B"/>
    <w:rsid w:val="00573CFE"/>
    <w:rsid w:val="005760BD"/>
    <w:rsid w:val="00577E20"/>
    <w:rsid w:val="00582A78"/>
    <w:rsid w:val="00582B23"/>
    <w:rsid w:val="00586024"/>
    <w:rsid w:val="00586B6F"/>
    <w:rsid w:val="005969F2"/>
    <w:rsid w:val="00597FAE"/>
    <w:rsid w:val="005A1590"/>
    <w:rsid w:val="005A2ABE"/>
    <w:rsid w:val="005A2C1B"/>
    <w:rsid w:val="005B0D23"/>
    <w:rsid w:val="005B3140"/>
    <w:rsid w:val="005B32A3"/>
    <w:rsid w:val="005C0D44"/>
    <w:rsid w:val="005C566C"/>
    <w:rsid w:val="005C7E69"/>
    <w:rsid w:val="005D0B90"/>
    <w:rsid w:val="005D6405"/>
    <w:rsid w:val="005E0134"/>
    <w:rsid w:val="005E262D"/>
    <w:rsid w:val="005E2DD6"/>
    <w:rsid w:val="005F09E6"/>
    <w:rsid w:val="005F23D3"/>
    <w:rsid w:val="005F260D"/>
    <w:rsid w:val="005F2DE3"/>
    <w:rsid w:val="005F2F98"/>
    <w:rsid w:val="005F4455"/>
    <w:rsid w:val="005F7E20"/>
    <w:rsid w:val="00600AD8"/>
    <w:rsid w:val="006028CC"/>
    <w:rsid w:val="00605E43"/>
    <w:rsid w:val="006143AD"/>
    <w:rsid w:val="006153BB"/>
    <w:rsid w:val="00615F2B"/>
    <w:rsid w:val="0062007D"/>
    <w:rsid w:val="006305F5"/>
    <w:rsid w:val="006346D9"/>
    <w:rsid w:val="0064066E"/>
    <w:rsid w:val="006431EA"/>
    <w:rsid w:val="00645055"/>
    <w:rsid w:val="00647C98"/>
    <w:rsid w:val="00650489"/>
    <w:rsid w:val="00653088"/>
    <w:rsid w:val="0065328D"/>
    <w:rsid w:val="00660002"/>
    <w:rsid w:val="00662E3F"/>
    <w:rsid w:val="006632F5"/>
    <w:rsid w:val="00663987"/>
    <w:rsid w:val="006652C3"/>
    <w:rsid w:val="00665DD6"/>
    <w:rsid w:val="0066667A"/>
    <w:rsid w:val="00671CBD"/>
    <w:rsid w:val="00673E88"/>
    <w:rsid w:val="00674C3F"/>
    <w:rsid w:val="0067559D"/>
    <w:rsid w:val="0067586A"/>
    <w:rsid w:val="0067706B"/>
    <w:rsid w:val="00677544"/>
    <w:rsid w:val="0067764D"/>
    <w:rsid w:val="00683E54"/>
    <w:rsid w:val="00685064"/>
    <w:rsid w:val="00686055"/>
    <w:rsid w:val="00691A54"/>
    <w:rsid w:val="00691FD0"/>
    <w:rsid w:val="00692148"/>
    <w:rsid w:val="0069263E"/>
    <w:rsid w:val="006A1A1E"/>
    <w:rsid w:val="006A2B54"/>
    <w:rsid w:val="006A69D0"/>
    <w:rsid w:val="006A7E45"/>
    <w:rsid w:val="006B1D69"/>
    <w:rsid w:val="006B3B20"/>
    <w:rsid w:val="006B6DD8"/>
    <w:rsid w:val="006C12B2"/>
    <w:rsid w:val="006C5948"/>
    <w:rsid w:val="006C68DD"/>
    <w:rsid w:val="006D0612"/>
    <w:rsid w:val="006D6E4A"/>
    <w:rsid w:val="006E04CF"/>
    <w:rsid w:val="006E5DDC"/>
    <w:rsid w:val="006F1EF6"/>
    <w:rsid w:val="006F2A74"/>
    <w:rsid w:val="006F4CFC"/>
    <w:rsid w:val="006F4F07"/>
    <w:rsid w:val="006F4FE9"/>
    <w:rsid w:val="00702C59"/>
    <w:rsid w:val="00705573"/>
    <w:rsid w:val="007118F5"/>
    <w:rsid w:val="00711D79"/>
    <w:rsid w:val="00712962"/>
    <w:rsid w:val="00712AA4"/>
    <w:rsid w:val="00713038"/>
    <w:rsid w:val="007146C4"/>
    <w:rsid w:val="007151F7"/>
    <w:rsid w:val="00716DC8"/>
    <w:rsid w:val="0072047F"/>
    <w:rsid w:val="00721AA1"/>
    <w:rsid w:val="00722AD3"/>
    <w:rsid w:val="00722E72"/>
    <w:rsid w:val="007241DB"/>
    <w:rsid w:val="00724B67"/>
    <w:rsid w:val="00731948"/>
    <w:rsid w:val="00733A4A"/>
    <w:rsid w:val="007358CD"/>
    <w:rsid w:val="00746A0F"/>
    <w:rsid w:val="0075408C"/>
    <w:rsid w:val="007547F8"/>
    <w:rsid w:val="00765622"/>
    <w:rsid w:val="00765FB1"/>
    <w:rsid w:val="00770B6C"/>
    <w:rsid w:val="0077619D"/>
    <w:rsid w:val="00781DE0"/>
    <w:rsid w:val="00783FEA"/>
    <w:rsid w:val="00794A72"/>
    <w:rsid w:val="00795A4F"/>
    <w:rsid w:val="00795C21"/>
    <w:rsid w:val="00796882"/>
    <w:rsid w:val="00797225"/>
    <w:rsid w:val="007974F2"/>
    <w:rsid w:val="00797CE0"/>
    <w:rsid w:val="007A3268"/>
    <w:rsid w:val="007A395D"/>
    <w:rsid w:val="007C1E71"/>
    <w:rsid w:val="007C2D1A"/>
    <w:rsid w:val="007C346C"/>
    <w:rsid w:val="007C5218"/>
    <w:rsid w:val="007D0177"/>
    <w:rsid w:val="007D34B0"/>
    <w:rsid w:val="007D7687"/>
    <w:rsid w:val="007E1468"/>
    <w:rsid w:val="007E21B5"/>
    <w:rsid w:val="007E5172"/>
    <w:rsid w:val="007E5FA6"/>
    <w:rsid w:val="007F3553"/>
    <w:rsid w:val="007F6CD6"/>
    <w:rsid w:val="007F7BB1"/>
    <w:rsid w:val="008002B1"/>
    <w:rsid w:val="0080294B"/>
    <w:rsid w:val="00815254"/>
    <w:rsid w:val="00816FB3"/>
    <w:rsid w:val="008211BE"/>
    <w:rsid w:val="00823FB5"/>
    <w:rsid w:val="0082480E"/>
    <w:rsid w:val="0082645B"/>
    <w:rsid w:val="0082795A"/>
    <w:rsid w:val="0084010C"/>
    <w:rsid w:val="00850293"/>
    <w:rsid w:val="00850AD2"/>
    <w:rsid w:val="00850CCE"/>
    <w:rsid w:val="00851373"/>
    <w:rsid w:val="00851BA6"/>
    <w:rsid w:val="008523AD"/>
    <w:rsid w:val="0085654D"/>
    <w:rsid w:val="00856CB2"/>
    <w:rsid w:val="0086046A"/>
    <w:rsid w:val="00861160"/>
    <w:rsid w:val="0086654F"/>
    <w:rsid w:val="00866566"/>
    <w:rsid w:val="00866BF8"/>
    <w:rsid w:val="00871A03"/>
    <w:rsid w:val="00871BED"/>
    <w:rsid w:val="0087335F"/>
    <w:rsid w:val="00873364"/>
    <w:rsid w:val="008812C4"/>
    <w:rsid w:val="00882682"/>
    <w:rsid w:val="00887C18"/>
    <w:rsid w:val="0089659C"/>
    <w:rsid w:val="008A356F"/>
    <w:rsid w:val="008A3CF1"/>
    <w:rsid w:val="008A4653"/>
    <w:rsid w:val="008A4717"/>
    <w:rsid w:val="008A50CC"/>
    <w:rsid w:val="008A70D0"/>
    <w:rsid w:val="008B0493"/>
    <w:rsid w:val="008B1327"/>
    <w:rsid w:val="008B1A0D"/>
    <w:rsid w:val="008B2373"/>
    <w:rsid w:val="008B270F"/>
    <w:rsid w:val="008B44EB"/>
    <w:rsid w:val="008B686C"/>
    <w:rsid w:val="008B71A4"/>
    <w:rsid w:val="008C0299"/>
    <w:rsid w:val="008C0F86"/>
    <w:rsid w:val="008C53AA"/>
    <w:rsid w:val="008C7827"/>
    <w:rsid w:val="008C7B05"/>
    <w:rsid w:val="008D109E"/>
    <w:rsid w:val="008D1694"/>
    <w:rsid w:val="008D4CFD"/>
    <w:rsid w:val="008D56BC"/>
    <w:rsid w:val="008D6216"/>
    <w:rsid w:val="008D79CB"/>
    <w:rsid w:val="008E0E4D"/>
    <w:rsid w:val="008E40F1"/>
    <w:rsid w:val="008E43D2"/>
    <w:rsid w:val="008E61FC"/>
    <w:rsid w:val="008F0113"/>
    <w:rsid w:val="008F07BC"/>
    <w:rsid w:val="008F1A63"/>
    <w:rsid w:val="00902A9F"/>
    <w:rsid w:val="00907A0E"/>
    <w:rsid w:val="00907F6A"/>
    <w:rsid w:val="00914600"/>
    <w:rsid w:val="00922B29"/>
    <w:rsid w:val="00922F01"/>
    <w:rsid w:val="0092692B"/>
    <w:rsid w:val="009279C0"/>
    <w:rsid w:val="0093150B"/>
    <w:rsid w:val="009332CC"/>
    <w:rsid w:val="00941750"/>
    <w:rsid w:val="009435AA"/>
    <w:rsid w:val="00943E9C"/>
    <w:rsid w:val="009455DE"/>
    <w:rsid w:val="00946D9F"/>
    <w:rsid w:val="0094718B"/>
    <w:rsid w:val="00947242"/>
    <w:rsid w:val="00953F4D"/>
    <w:rsid w:val="00960BB8"/>
    <w:rsid w:val="0096122C"/>
    <w:rsid w:val="00964831"/>
    <w:rsid w:val="00964F5C"/>
    <w:rsid w:val="0096575B"/>
    <w:rsid w:val="00973AFE"/>
    <w:rsid w:val="00975C95"/>
    <w:rsid w:val="00981935"/>
    <w:rsid w:val="009823EB"/>
    <w:rsid w:val="009831C0"/>
    <w:rsid w:val="0098465D"/>
    <w:rsid w:val="00985431"/>
    <w:rsid w:val="00985B6B"/>
    <w:rsid w:val="00990537"/>
    <w:rsid w:val="00990D74"/>
    <w:rsid w:val="0099161D"/>
    <w:rsid w:val="009928A3"/>
    <w:rsid w:val="0099393E"/>
    <w:rsid w:val="009939C5"/>
    <w:rsid w:val="00994345"/>
    <w:rsid w:val="00997F12"/>
    <w:rsid w:val="009A0E23"/>
    <w:rsid w:val="009A6DC2"/>
    <w:rsid w:val="009B2581"/>
    <w:rsid w:val="009B4E1D"/>
    <w:rsid w:val="009B6D4C"/>
    <w:rsid w:val="009B78FB"/>
    <w:rsid w:val="009C0296"/>
    <w:rsid w:val="009C127B"/>
    <w:rsid w:val="009C2A38"/>
    <w:rsid w:val="009C3737"/>
    <w:rsid w:val="009C704F"/>
    <w:rsid w:val="009D0178"/>
    <w:rsid w:val="009D4D6B"/>
    <w:rsid w:val="009D5A28"/>
    <w:rsid w:val="009E217E"/>
    <w:rsid w:val="009E2528"/>
    <w:rsid w:val="009E3B3C"/>
    <w:rsid w:val="009E4333"/>
    <w:rsid w:val="009E4A6D"/>
    <w:rsid w:val="009E5C67"/>
    <w:rsid w:val="009E6E54"/>
    <w:rsid w:val="009F141B"/>
    <w:rsid w:val="009F38C3"/>
    <w:rsid w:val="009F481C"/>
    <w:rsid w:val="00A015B1"/>
    <w:rsid w:val="00A02C96"/>
    <w:rsid w:val="00A0389B"/>
    <w:rsid w:val="00A044AB"/>
    <w:rsid w:val="00A23F79"/>
    <w:rsid w:val="00A24B96"/>
    <w:rsid w:val="00A3207B"/>
    <w:rsid w:val="00A33AE9"/>
    <w:rsid w:val="00A33EFA"/>
    <w:rsid w:val="00A34FB3"/>
    <w:rsid w:val="00A40675"/>
    <w:rsid w:val="00A41C76"/>
    <w:rsid w:val="00A434BD"/>
    <w:rsid w:val="00A43FF9"/>
    <w:rsid w:val="00A446C9"/>
    <w:rsid w:val="00A4701E"/>
    <w:rsid w:val="00A5603C"/>
    <w:rsid w:val="00A56C46"/>
    <w:rsid w:val="00A61927"/>
    <w:rsid w:val="00A62486"/>
    <w:rsid w:val="00A635D6"/>
    <w:rsid w:val="00A66484"/>
    <w:rsid w:val="00A760BD"/>
    <w:rsid w:val="00A77A7A"/>
    <w:rsid w:val="00A8113F"/>
    <w:rsid w:val="00A81D53"/>
    <w:rsid w:val="00A84A32"/>
    <w:rsid w:val="00A8553A"/>
    <w:rsid w:val="00A86282"/>
    <w:rsid w:val="00A87696"/>
    <w:rsid w:val="00A9032C"/>
    <w:rsid w:val="00A938FA"/>
    <w:rsid w:val="00A93AED"/>
    <w:rsid w:val="00A95CD1"/>
    <w:rsid w:val="00AA6AEC"/>
    <w:rsid w:val="00AB0BEE"/>
    <w:rsid w:val="00AB4DEA"/>
    <w:rsid w:val="00AC2537"/>
    <w:rsid w:val="00AC75D0"/>
    <w:rsid w:val="00AC7D84"/>
    <w:rsid w:val="00AD0A05"/>
    <w:rsid w:val="00AD0A80"/>
    <w:rsid w:val="00AD7753"/>
    <w:rsid w:val="00AE1319"/>
    <w:rsid w:val="00AE34BB"/>
    <w:rsid w:val="00AE6039"/>
    <w:rsid w:val="00AF1078"/>
    <w:rsid w:val="00AF1225"/>
    <w:rsid w:val="00B016E6"/>
    <w:rsid w:val="00B0359D"/>
    <w:rsid w:val="00B042EE"/>
    <w:rsid w:val="00B046FC"/>
    <w:rsid w:val="00B07BE0"/>
    <w:rsid w:val="00B12CD7"/>
    <w:rsid w:val="00B226F2"/>
    <w:rsid w:val="00B274DF"/>
    <w:rsid w:val="00B33D27"/>
    <w:rsid w:val="00B33D66"/>
    <w:rsid w:val="00B35264"/>
    <w:rsid w:val="00B36663"/>
    <w:rsid w:val="00B37FE4"/>
    <w:rsid w:val="00B41FF2"/>
    <w:rsid w:val="00B430C8"/>
    <w:rsid w:val="00B43A5C"/>
    <w:rsid w:val="00B53971"/>
    <w:rsid w:val="00B55141"/>
    <w:rsid w:val="00B563FA"/>
    <w:rsid w:val="00B56BDF"/>
    <w:rsid w:val="00B56E0B"/>
    <w:rsid w:val="00B57A1E"/>
    <w:rsid w:val="00B63C1F"/>
    <w:rsid w:val="00B65812"/>
    <w:rsid w:val="00B66211"/>
    <w:rsid w:val="00B701E5"/>
    <w:rsid w:val="00B703A0"/>
    <w:rsid w:val="00B71A21"/>
    <w:rsid w:val="00B77187"/>
    <w:rsid w:val="00B77820"/>
    <w:rsid w:val="00B831E6"/>
    <w:rsid w:val="00B85CD6"/>
    <w:rsid w:val="00B90A27"/>
    <w:rsid w:val="00B9554D"/>
    <w:rsid w:val="00BA0637"/>
    <w:rsid w:val="00BA4BD6"/>
    <w:rsid w:val="00BA5998"/>
    <w:rsid w:val="00BA6EB4"/>
    <w:rsid w:val="00BA7179"/>
    <w:rsid w:val="00BB2B9F"/>
    <w:rsid w:val="00BB3BDB"/>
    <w:rsid w:val="00BB5609"/>
    <w:rsid w:val="00BB7D9E"/>
    <w:rsid w:val="00BC1CED"/>
    <w:rsid w:val="00BC208D"/>
    <w:rsid w:val="00BC2334"/>
    <w:rsid w:val="00BD2DCB"/>
    <w:rsid w:val="00BD3CB8"/>
    <w:rsid w:val="00BD4E6F"/>
    <w:rsid w:val="00BE3D7C"/>
    <w:rsid w:val="00BE4F80"/>
    <w:rsid w:val="00BE5708"/>
    <w:rsid w:val="00BF32F0"/>
    <w:rsid w:val="00BF3A20"/>
    <w:rsid w:val="00BF4DCE"/>
    <w:rsid w:val="00BF76EE"/>
    <w:rsid w:val="00BF7C09"/>
    <w:rsid w:val="00C034C4"/>
    <w:rsid w:val="00C03583"/>
    <w:rsid w:val="00C04490"/>
    <w:rsid w:val="00C05CE5"/>
    <w:rsid w:val="00C07184"/>
    <w:rsid w:val="00C073C3"/>
    <w:rsid w:val="00C07B8D"/>
    <w:rsid w:val="00C14AD6"/>
    <w:rsid w:val="00C15222"/>
    <w:rsid w:val="00C24B06"/>
    <w:rsid w:val="00C27D36"/>
    <w:rsid w:val="00C30C16"/>
    <w:rsid w:val="00C31B53"/>
    <w:rsid w:val="00C31E2B"/>
    <w:rsid w:val="00C41DD4"/>
    <w:rsid w:val="00C45BBD"/>
    <w:rsid w:val="00C51E3C"/>
    <w:rsid w:val="00C54C2B"/>
    <w:rsid w:val="00C55CE6"/>
    <w:rsid w:val="00C573C6"/>
    <w:rsid w:val="00C57F60"/>
    <w:rsid w:val="00C6071F"/>
    <w:rsid w:val="00C6171E"/>
    <w:rsid w:val="00C61CFC"/>
    <w:rsid w:val="00C6645B"/>
    <w:rsid w:val="00C8603A"/>
    <w:rsid w:val="00C926CC"/>
    <w:rsid w:val="00CA14EF"/>
    <w:rsid w:val="00CA235B"/>
    <w:rsid w:val="00CA486A"/>
    <w:rsid w:val="00CA514A"/>
    <w:rsid w:val="00CA555A"/>
    <w:rsid w:val="00CA6011"/>
    <w:rsid w:val="00CA6F2C"/>
    <w:rsid w:val="00CB2457"/>
    <w:rsid w:val="00CB43CE"/>
    <w:rsid w:val="00CC5A5D"/>
    <w:rsid w:val="00CC6647"/>
    <w:rsid w:val="00CC6DDA"/>
    <w:rsid w:val="00CD2000"/>
    <w:rsid w:val="00CD69DF"/>
    <w:rsid w:val="00CD6F78"/>
    <w:rsid w:val="00CE2DBB"/>
    <w:rsid w:val="00CE57D1"/>
    <w:rsid w:val="00CE5C7C"/>
    <w:rsid w:val="00CE7697"/>
    <w:rsid w:val="00CE7706"/>
    <w:rsid w:val="00CF14B4"/>
    <w:rsid w:val="00CF1871"/>
    <w:rsid w:val="00CF2A76"/>
    <w:rsid w:val="00CF6344"/>
    <w:rsid w:val="00CF6899"/>
    <w:rsid w:val="00CF76D6"/>
    <w:rsid w:val="00D0197B"/>
    <w:rsid w:val="00D019CE"/>
    <w:rsid w:val="00D07525"/>
    <w:rsid w:val="00D1133E"/>
    <w:rsid w:val="00D11529"/>
    <w:rsid w:val="00D15545"/>
    <w:rsid w:val="00D16DD7"/>
    <w:rsid w:val="00D17A34"/>
    <w:rsid w:val="00D21F8D"/>
    <w:rsid w:val="00D24C00"/>
    <w:rsid w:val="00D26063"/>
    <w:rsid w:val="00D26628"/>
    <w:rsid w:val="00D27ABE"/>
    <w:rsid w:val="00D332B3"/>
    <w:rsid w:val="00D44F6C"/>
    <w:rsid w:val="00D46EBD"/>
    <w:rsid w:val="00D4748B"/>
    <w:rsid w:val="00D55207"/>
    <w:rsid w:val="00D5664C"/>
    <w:rsid w:val="00D64F20"/>
    <w:rsid w:val="00D65AF7"/>
    <w:rsid w:val="00D7220F"/>
    <w:rsid w:val="00D729D5"/>
    <w:rsid w:val="00D74889"/>
    <w:rsid w:val="00D755BE"/>
    <w:rsid w:val="00D81801"/>
    <w:rsid w:val="00D818A7"/>
    <w:rsid w:val="00D823B6"/>
    <w:rsid w:val="00D831F7"/>
    <w:rsid w:val="00D853D8"/>
    <w:rsid w:val="00D8681F"/>
    <w:rsid w:val="00D87F66"/>
    <w:rsid w:val="00D909ED"/>
    <w:rsid w:val="00D92B45"/>
    <w:rsid w:val="00D93316"/>
    <w:rsid w:val="00D95962"/>
    <w:rsid w:val="00DA34A1"/>
    <w:rsid w:val="00DA45B2"/>
    <w:rsid w:val="00DB2100"/>
    <w:rsid w:val="00DB224E"/>
    <w:rsid w:val="00DB4CC1"/>
    <w:rsid w:val="00DB7FFD"/>
    <w:rsid w:val="00DC2095"/>
    <w:rsid w:val="00DC389B"/>
    <w:rsid w:val="00DC5556"/>
    <w:rsid w:val="00DC5CD4"/>
    <w:rsid w:val="00DD03C9"/>
    <w:rsid w:val="00DD65C9"/>
    <w:rsid w:val="00DE006B"/>
    <w:rsid w:val="00DE2FEE"/>
    <w:rsid w:val="00DE48C1"/>
    <w:rsid w:val="00DF1B0A"/>
    <w:rsid w:val="00DF3973"/>
    <w:rsid w:val="00E00BE9"/>
    <w:rsid w:val="00E01BD8"/>
    <w:rsid w:val="00E042DB"/>
    <w:rsid w:val="00E068F2"/>
    <w:rsid w:val="00E06CC4"/>
    <w:rsid w:val="00E124E5"/>
    <w:rsid w:val="00E161B0"/>
    <w:rsid w:val="00E1658B"/>
    <w:rsid w:val="00E22A11"/>
    <w:rsid w:val="00E24D66"/>
    <w:rsid w:val="00E31E5C"/>
    <w:rsid w:val="00E323C1"/>
    <w:rsid w:val="00E377B2"/>
    <w:rsid w:val="00E4133B"/>
    <w:rsid w:val="00E42FFF"/>
    <w:rsid w:val="00E438D0"/>
    <w:rsid w:val="00E44DD2"/>
    <w:rsid w:val="00E50A28"/>
    <w:rsid w:val="00E50D3A"/>
    <w:rsid w:val="00E54079"/>
    <w:rsid w:val="00E558C3"/>
    <w:rsid w:val="00E55927"/>
    <w:rsid w:val="00E577FE"/>
    <w:rsid w:val="00E66C0A"/>
    <w:rsid w:val="00E75292"/>
    <w:rsid w:val="00E76F37"/>
    <w:rsid w:val="00E8113F"/>
    <w:rsid w:val="00E8221A"/>
    <w:rsid w:val="00E84867"/>
    <w:rsid w:val="00E906CA"/>
    <w:rsid w:val="00E912A6"/>
    <w:rsid w:val="00E91C68"/>
    <w:rsid w:val="00E934F7"/>
    <w:rsid w:val="00E95533"/>
    <w:rsid w:val="00E95B0E"/>
    <w:rsid w:val="00E95DAF"/>
    <w:rsid w:val="00E971F8"/>
    <w:rsid w:val="00EA114B"/>
    <w:rsid w:val="00EA13EE"/>
    <w:rsid w:val="00EA2563"/>
    <w:rsid w:val="00EA4844"/>
    <w:rsid w:val="00EA4D9C"/>
    <w:rsid w:val="00EA5A97"/>
    <w:rsid w:val="00EA5D80"/>
    <w:rsid w:val="00EB2B9F"/>
    <w:rsid w:val="00EB2F64"/>
    <w:rsid w:val="00EB464B"/>
    <w:rsid w:val="00EB75EE"/>
    <w:rsid w:val="00EC296F"/>
    <w:rsid w:val="00EC68C4"/>
    <w:rsid w:val="00ED07DD"/>
    <w:rsid w:val="00EE05DA"/>
    <w:rsid w:val="00EE1343"/>
    <w:rsid w:val="00EE185D"/>
    <w:rsid w:val="00EE4C1D"/>
    <w:rsid w:val="00EF3685"/>
    <w:rsid w:val="00EF63F3"/>
    <w:rsid w:val="00F04350"/>
    <w:rsid w:val="00F11E88"/>
    <w:rsid w:val="00F11EAD"/>
    <w:rsid w:val="00F133DB"/>
    <w:rsid w:val="00F14BFF"/>
    <w:rsid w:val="00F159EB"/>
    <w:rsid w:val="00F16375"/>
    <w:rsid w:val="00F25BF4"/>
    <w:rsid w:val="00F26487"/>
    <w:rsid w:val="00F267DB"/>
    <w:rsid w:val="00F32FDD"/>
    <w:rsid w:val="00F37083"/>
    <w:rsid w:val="00F420E2"/>
    <w:rsid w:val="00F43B0C"/>
    <w:rsid w:val="00F44825"/>
    <w:rsid w:val="00F45CD1"/>
    <w:rsid w:val="00F467DB"/>
    <w:rsid w:val="00F46F6F"/>
    <w:rsid w:val="00F478FF"/>
    <w:rsid w:val="00F47B1D"/>
    <w:rsid w:val="00F542B6"/>
    <w:rsid w:val="00F55FB6"/>
    <w:rsid w:val="00F57696"/>
    <w:rsid w:val="00F60608"/>
    <w:rsid w:val="00F62217"/>
    <w:rsid w:val="00F634AD"/>
    <w:rsid w:val="00F6409A"/>
    <w:rsid w:val="00F64685"/>
    <w:rsid w:val="00F73536"/>
    <w:rsid w:val="00F73795"/>
    <w:rsid w:val="00F77173"/>
    <w:rsid w:val="00F81B43"/>
    <w:rsid w:val="00F9291A"/>
    <w:rsid w:val="00F92CF2"/>
    <w:rsid w:val="00F944CC"/>
    <w:rsid w:val="00F95F86"/>
    <w:rsid w:val="00F96ECB"/>
    <w:rsid w:val="00FA1C5B"/>
    <w:rsid w:val="00FB1239"/>
    <w:rsid w:val="00FB17A9"/>
    <w:rsid w:val="00FB2B73"/>
    <w:rsid w:val="00FB3B64"/>
    <w:rsid w:val="00FB527C"/>
    <w:rsid w:val="00FB667F"/>
    <w:rsid w:val="00FB6F75"/>
    <w:rsid w:val="00FB7147"/>
    <w:rsid w:val="00FC0EB3"/>
    <w:rsid w:val="00FC3287"/>
    <w:rsid w:val="00FC345E"/>
    <w:rsid w:val="00FC44D6"/>
    <w:rsid w:val="00FC56CB"/>
    <w:rsid w:val="00FC5C99"/>
    <w:rsid w:val="00FD03A9"/>
    <w:rsid w:val="00FD080F"/>
    <w:rsid w:val="00FD146F"/>
    <w:rsid w:val="00FD47CD"/>
    <w:rsid w:val="00FD675E"/>
    <w:rsid w:val="00FE0BF0"/>
    <w:rsid w:val="00FE17D8"/>
    <w:rsid w:val="00FE3135"/>
    <w:rsid w:val="00FE5674"/>
    <w:rsid w:val="00FE635D"/>
    <w:rsid w:val="00FF1F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2"/>
    <o:shapelayout v:ext="edit">
      <o:idmap v:ext="edit" data="1"/>
    </o:shapelayout>
  </w:shapeDefaults>
  <w:decimalSymbol w:val="."/>
  <w:listSeparator w:val=","/>
  <w14:docId w14:val="004ECC76"/>
  <w15:docId w15:val="{8358BC33-D5AC-46C4-88C7-4E184BD8F7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Batang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0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8B2373"/>
    <w:rPr>
      <w:rFonts w:ascii="Arial" w:hAnsi="Arial" w:cs="Calibri"/>
      <w:sz w:val="22"/>
      <w:szCs w:val="22"/>
    </w:rPr>
  </w:style>
  <w:style w:type="paragraph" w:styleId="Heading1">
    <w:name w:val="heading 1"/>
    <w:basedOn w:val="Normal"/>
    <w:next w:val="BodyText"/>
    <w:link w:val="Heading1Char"/>
    <w:qFormat/>
    <w:rsid w:val="00605E43"/>
    <w:pPr>
      <w:keepNext/>
      <w:numPr>
        <w:numId w:val="15"/>
      </w:numPr>
      <w:spacing w:before="240" w:after="240"/>
      <w:outlineLvl w:val="0"/>
    </w:pPr>
    <w:rPr>
      <w:rFonts w:ascii="Calibri" w:hAnsi="Calibri"/>
      <w:b/>
      <w:caps/>
      <w:color w:val="0070C0"/>
      <w:kern w:val="28"/>
      <w:sz w:val="24"/>
      <w:lang w:eastAsia="de-DE"/>
    </w:rPr>
  </w:style>
  <w:style w:type="paragraph" w:styleId="Heading2">
    <w:name w:val="heading 2"/>
    <w:basedOn w:val="Normal"/>
    <w:next w:val="BodyText"/>
    <w:link w:val="Heading2Char"/>
    <w:qFormat/>
    <w:rsid w:val="00605E43"/>
    <w:pPr>
      <w:numPr>
        <w:ilvl w:val="1"/>
        <w:numId w:val="15"/>
      </w:numPr>
      <w:spacing w:before="120" w:after="120"/>
      <w:outlineLvl w:val="1"/>
    </w:pPr>
    <w:rPr>
      <w:rFonts w:ascii="Calibri" w:hAnsi="Calibri"/>
      <w:b/>
      <w:color w:val="0070C0"/>
      <w:sz w:val="24"/>
      <w:szCs w:val="24"/>
    </w:rPr>
  </w:style>
  <w:style w:type="paragraph" w:styleId="Heading3">
    <w:name w:val="heading 3"/>
    <w:basedOn w:val="Normal"/>
    <w:next w:val="BodyText"/>
    <w:link w:val="Heading3Char"/>
    <w:qFormat/>
    <w:rsid w:val="00D332B3"/>
    <w:pPr>
      <w:keepNext/>
      <w:numPr>
        <w:ilvl w:val="2"/>
        <w:numId w:val="15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D332B3"/>
    <w:pPr>
      <w:keepNext/>
      <w:numPr>
        <w:ilvl w:val="3"/>
        <w:numId w:val="15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D332B3"/>
    <w:pPr>
      <w:numPr>
        <w:ilvl w:val="4"/>
        <w:numId w:val="15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D332B3"/>
    <w:pPr>
      <w:numPr>
        <w:ilvl w:val="5"/>
        <w:numId w:val="15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D332B3"/>
    <w:pPr>
      <w:numPr>
        <w:ilvl w:val="6"/>
        <w:numId w:val="15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D332B3"/>
    <w:pPr>
      <w:numPr>
        <w:ilvl w:val="7"/>
        <w:numId w:val="15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D332B3"/>
    <w:pPr>
      <w:numPr>
        <w:ilvl w:val="8"/>
        <w:numId w:val="15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605E43"/>
    <w:rPr>
      <w:rFonts w:cs="Calibri"/>
      <w:b/>
      <w:caps/>
      <w:color w:val="0070C0"/>
      <w:kern w:val="28"/>
      <w:sz w:val="24"/>
      <w:szCs w:val="22"/>
      <w:lang w:eastAsia="de-DE"/>
    </w:rPr>
  </w:style>
  <w:style w:type="character" w:customStyle="1" w:styleId="Heading2Char">
    <w:name w:val="Heading 2 Char"/>
    <w:link w:val="Heading2"/>
    <w:rsid w:val="00605E43"/>
    <w:rPr>
      <w:rFonts w:cs="Calibri"/>
      <w:b/>
      <w:color w:val="0070C0"/>
      <w:sz w:val="24"/>
      <w:szCs w:val="24"/>
    </w:rPr>
  </w:style>
  <w:style w:type="paragraph" w:customStyle="1" w:styleId="Annex">
    <w:name w:val="Annex"/>
    <w:basedOn w:val="Heading1"/>
    <w:next w:val="Normal"/>
    <w:qFormat/>
    <w:rsid w:val="007A395D"/>
    <w:pPr>
      <w:numPr>
        <w:numId w:val="1"/>
      </w:numPr>
      <w:tabs>
        <w:tab w:val="left" w:pos="1701"/>
      </w:tabs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8D1694"/>
    <w:pPr>
      <w:numPr>
        <w:numId w:val="2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8D1694"/>
    <w:pPr>
      <w:numPr>
        <w:numId w:val="3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rsid w:val="008D1694"/>
    <w:pPr>
      <w:numPr>
        <w:ilvl w:val="1"/>
        <w:numId w:val="3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8D1694"/>
    <w:pPr>
      <w:numPr>
        <w:ilvl w:val="2"/>
        <w:numId w:val="3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8D1694"/>
    <w:pPr>
      <w:numPr>
        <w:ilvl w:val="3"/>
        <w:numId w:val="3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8D1694"/>
    <w:pPr>
      <w:numPr>
        <w:numId w:val="4"/>
      </w:numPr>
      <w:tabs>
        <w:tab w:val="left" w:pos="1418"/>
      </w:tabs>
      <w:spacing w:before="120" w:after="120"/>
      <w:jc w:val="center"/>
    </w:pPr>
    <w:rPr>
      <w:i/>
    </w:rPr>
  </w:style>
  <w:style w:type="paragraph" w:styleId="BodyText">
    <w:name w:val="Body Text"/>
    <w:basedOn w:val="Normal"/>
    <w:link w:val="BodyTextChar"/>
    <w:qFormat/>
    <w:rsid w:val="00A66484"/>
    <w:pPr>
      <w:spacing w:after="120"/>
      <w:jc w:val="both"/>
    </w:pPr>
    <w:rPr>
      <w:rFonts w:ascii="Calibri" w:hAnsi="Calibri"/>
    </w:rPr>
  </w:style>
  <w:style w:type="character" w:customStyle="1" w:styleId="BodyTextChar">
    <w:name w:val="Body Text Char"/>
    <w:link w:val="BodyText"/>
    <w:rsid w:val="00A66484"/>
    <w:rPr>
      <w:rFonts w:cs="Calibri"/>
      <w:sz w:val="22"/>
      <w:szCs w:val="22"/>
    </w:rPr>
  </w:style>
  <w:style w:type="paragraph" w:customStyle="1" w:styleId="Bullet1">
    <w:name w:val="Bullet 1"/>
    <w:basedOn w:val="Normal"/>
    <w:qFormat/>
    <w:rsid w:val="00990D74"/>
    <w:pPr>
      <w:numPr>
        <w:numId w:val="7"/>
      </w:numPr>
      <w:tabs>
        <w:tab w:val="clear" w:pos="720"/>
        <w:tab w:val="left" w:pos="1134"/>
      </w:tabs>
      <w:spacing w:after="120"/>
      <w:ind w:left="1134" w:hanging="567"/>
      <w:jc w:val="both"/>
      <w:outlineLvl w:val="0"/>
    </w:pPr>
    <w:rPr>
      <w:rFonts w:ascii="Calibri" w:hAnsi="Calibri" w:cs="Arial"/>
      <w:lang w:eastAsia="de-DE"/>
    </w:rPr>
  </w:style>
  <w:style w:type="paragraph" w:customStyle="1" w:styleId="Bullet1text">
    <w:name w:val="Bullet 1 text"/>
    <w:basedOn w:val="Normal"/>
    <w:rsid w:val="008D1694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1C44A3"/>
    <w:pPr>
      <w:numPr>
        <w:numId w:val="8"/>
      </w:numPr>
      <w:tabs>
        <w:tab w:val="left" w:pos="1701"/>
      </w:tabs>
      <w:spacing w:after="120"/>
      <w:ind w:left="1701" w:hanging="567"/>
      <w:jc w:val="both"/>
    </w:pPr>
    <w:rPr>
      <w:rFonts w:cs="Arial"/>
    </w:rPr>
  </w:style>
  <w:style w:type="paragraph" w:customStyle="1" w:styleId="Bullet2text">
    <w:name w:val="Bullet 2 text"/>
    <w:basedOn w:val="Normal"/>
    <w:rsid w:val="008D1694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CF1871"/>
    <w:pPr>
      <w:numPr>
        <w:numId w:val="16"/>
      </w:numPr>
      <w:tabs>
        <w:tab w:val="left" w:pos="2268"/>
      </w:tabs>
      <w:spacing w:after="60"/>
      <w:ind w:left="2268" w:hanging="567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8D1694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8D1694"/>
    <w:pPr>
      <w:numPr>
        <w:numId w:val="9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rsid w:val="008D1694"/>
    <w:pPr>
      <w:tabs>
        <w:tab w:val="center" w:pos="4820"/>
        <w:tab w:val="right" w:pos="9639"/>
      </w:tabs>
    </w:pPr>
  </w:style>
  <w:style w:type="character" w:customStyle="1" w:styleId="FooterChar">
    <w:name w:val="Footer Char"/>
    <w:link w:val="Footer"/>
    <w:rsid w:val="00084F33"/>
    <w:rPr>
      <w:rFonts w:ascii="Arial" w:hAnsi="Arial" w:cs="Times New Roman"/>
      <w:szCs w:val="24"/>
    </w:rPr>
  </w:style>
  <w:style w:type="paragraph" w:styleId="Header">
    <w:name w:val="header"/>
    <w:basedOn w:val="Normal"/>
    <w:link w:val="HeaderChar"/>
    <w:rsid w:val="008D1694"/>
    <w:pPr>
      <w:tabs>
        <w:tab w:val="center" w:pos="4820"/>
        <w:tab w:val="right" w:pos="9639"/>
      </w:tabs>
    </w:pPr>
  </w:style>
  <w:style w:type="character" w:customStyle="1" w:styleId="HeaderChar">
    <w:name w:val="Header Char"/>
    <w:link w:val="Header"/>
    <w:rsid w:val="005C566C"/>
    <w:rPr>
      <w:rFonts w:ascii="Arial" w:eastAsia="Calibri" w:hAnsi="Arial" w:cs="Times New Roman"/>
      <w:szCs w:val="24"/>
      <w:lang w:eastAsia="en-GB"/>
    </w:rPr>
  </w:style>
  <w:style w:type="character" w:customStyle="1" w:styleId="Heading3Char">
    <w:name w:val="Heading 3 Char"/>
    <w:link w:val="Heading3"/>
    <w:rsid w:val="00E00BE9"/>
    <w:rPr>
      <w:rFonts w:ascii="Arial" w:hAnsi="Arial" w:cs="Calibri"/>
      <w:sz w:val="22"/>
      <w:lang w:eastAsia="de-DE"/>
    </w:rPr>
  </w:style>
  <w:style w:type="character" w:customStyle="1" w:styleId="Heading4Char">
    <w:name w:val="Heading 4 Char"/>
    <w:link w:val="Heading4"/>
    <w:rsid w:val="00E00BE9"/>
    <w:rPr>
      <w:rFonts w:ascii="Arial" w:hAnsi="Arial" w:cs="Calibri"/>
      <w:sz w:val="22"/>
      <w:lang w:val="en-US" w:eastAsia="de-DE"/>
    </w:rPr>
  </w:style>
  <w:style w:type="character" w:customStyle="1" w:styleId="Heading5Char">
    <w:name w:val="Heading 5 Char"/>
    <w:link w:val="Heading5"/>
    <w:rsid w:val="00D332B3"/>
    <w:rPr>
      <w:rFonts w:ascii="Arial" w:eastAsia="Times New Roman" w:hAnsi="Arial"/>
      <w:sz w:val="22"/>
      <w:lang w:val="de-DE" w:eastAsia="de-DE"/>
    </w:rPr>
  </w:style>
  <w:style w:type="character" w:customStyle="1" w:styleId="Heading6Char">
    <w:name w:val="Heading 6 Char"/>
    <w:link w:val="Heading6"/>
    <w:rsid w:val="00E00BE9"/>
    <w:rPr>
      <w:rFonts w:ascii="Arial" w:hAnsi="Arial" w:cs="Calibri"/>
      <w:sz w:val="22"/>
      <w:lang w:val="de-DE" w:eastAsia="de-DE"/>
    </w:rPr>
  </w:style>
  <w:style w:type="character" w:customStyle="1" w:styleId="Heading7Char">
    <w:name w:val="Heading 7 Char"/>
    <w:link w:val="Heading7"/>
    <w:rsid w:val="00E00BE9"/>
    <w:rPr>
      <w:rFonts w:ascii="Arial" w:hAnsi="Arial" w:cs="Calibri"/>
      <w:sz w:val="22"/>
      <w:lang w:val="de-DE" w:eastAsia="de-DE"/>
    </w:rPr>
  </w:style>
  <w:style w:type="character" w:customStyle="1" w:styleId="Heading8Char">
    <w:name w:val="Heading 8 Char"/>
    <w:link w:val="Heading8"/>
    <w:rsid w:val="00E00BE9"/>
    <w:rPr>
      <w:rFonts w:ascii="Arial" w:hAnsi="Arial" w:cs="Calibri"/>
      <w:sz w:val="22"/>
      <w:lang w:val="de-DE" w:eastAsia="de-DE"/>
    </w:rPr>
  </w:style>
  <w:style w:type="character" w:customStyle="1" w:styleId="Heading9Char">
    <w:name w:val="Heading 9 Char"/>
    <w:link w:val="Heading9"/>
    <w:rsid w:val="00E00BE9"/>
    <w:rPr>
      <w:rFonts w:ascii="Arial" w:hAnsi="Arial" w:cs="Calibri"/>
      <w:sz w:val="22"/>
      <w:lang w:val="de-DE" w:eastAsia="de-DE"/>
    </w:rPr>
  </w:style>
  <w:style w:type="character" w:styleId="Hyperlink">
    <w:name w:val="Hyperlink"/>
    <w:uiPriority w:val="99"/>
    <w:rsid w:val="00FC0EB3"/>
    <w:rPr>
      <w:dstrike w:val="0"/>
      <w:bdr w:val="none" w:sz="0" w:space="0" w:color="auto"/>
      <w:vertAlign w:val="baseline"/>
    </w:rPr>
  </w:style>
  <w:style w:type="paragraph" w:customStyle="1" w:styleId="List1">
    <w:name w:val="List 1"/>
    <w:basedOn w:val="Normal"/>
    <w:qFormat/>
    <w:rsid w:val="00990D74"/>
    <w:pPr>
      <w:numPr>
        <w:numId w:val="13"/>
      </w:numPr>
      <w:spacing w:after="120"/>
      <w:jc w:val="both"/>
    </w:pPr>
    <w:rPr>
      <w:rFonts w:ascii="Calibri" w:eastAsia="MS Mincho" w:hAnsi="Calibri"/>
      <w:lang w:eastAsia="ja-JP"/>
    </w:rPr>
  </w:style>
  <w:style w:type="paragraph" w:customStyle="1" w:styleId="List1indent2">
    <w:name w:val="List 1 indent 2"/>
    <w:basedOn w:val="Normal"/>
    <w:rsid w:val="00765622"/>
    <w:pPr>
      <w:widowControl w:val="0"/>
      <w:numPr>
        <w:ilvl w:val="2"/>
        <w:numId w:val="13"/>
      </w:numPr>
      <w:autoSpaceDE w:val="0"/>
      <w:autoSpaceDN w:val="0"/>
      <w:adjustRightInd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Normal"/>
    <w:rsid w:val="008D1694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Normal"/>
    <w:rsid w:val="008D1694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Normal"/>
    <w:qFormat/>
    <w:rsid w:val="008D1694"/>
    <w:pPr>
      <w:spacing w:after="120"/>
      <w:ind w:left="567"/>
    </w:pPr>
    <w:rPr>
      <w:rFonts w:cs="Arial"/>
    </w:rPr>
  </w:style>
  <w:style w:type="character" w:styleId="PageNumber">
    <w:name w:val="page number"/>
    <w:basedOn w:val="DefaultParagraphFont"/>
    <w:rsid w:val="008D1694"/>
  </w:style>
  <w:style w:type="paragraph" w:styleId="TableofFigures">
    <w:name w:val="table of figures"/>
    <w:basedOn w:val="Normal"/>
    <w:next w:val="Normal"/>
    <w:uiPriority w:val="99"/>
    <w:rsid w:val="00A8553A"/>
    <w:pPr>
      <w:tabs>
        <w:tab w:val="left" w:pos="1418"/>
        <w:tab w:val="right" w:pos="9639"/>
      </w:tabs>
      <w:spacing w:before="60" w:after="60"/>
      <w:ind w:left="1418" w:right="282" w:hanging="1418"/>
    </w:pPr>
    <w:rPr>
      <w:rFonts w:eastAsia="Times New Roman" w:cs="Times New Roman"/>
      <w:szCs w:val="24"/>
      <w:lang w:eastAsia="en-US"/>
    </w:rPr>
  </w:style>
  <w:style w:type="paragraph" w:customStyle="1" w:styleId="Table">
    <w:name w:val="Table_#"/>
    <w:basedOn w:val="Normal"/>
    <w:next w:val="Normal"/>
    <w:qFormat/>
    <w:rsid w:val="008D1694"/>
    <w:pPr>
      <w:numPr>
        <w:numId w:val="12"/>
      </w:numPr>
      <w:spacing w:before="120" w:after="120"/>
      <w:jc w:val="center"/>
    </w:pPr>
    <w:rPr>
      <w:i/>
      <w:szCs w:val="20"/>
    </w:rPr>
  </w:style>
  <w:style w:type="paragraph" w:styleId="TOC1">
    <w:name w:val="toc 1"/>
    <w:basedOn w:val="Normal"/>
    <w:next w:val="Normal"/>
    <w:uiPriority w:val="39"/>
    <w:rsid w:val="00960BB8"/>
    <w:pPr>
      <w:tabs>
        <w:tab w:val="left" w:pos="567"/>
        <w:tab w:val="right" w:pos="9639"/>
      </w:tabs>
      <w:spacing w:before="120"/>
      <w:ind w:right="284"/>
    </w:pPr>
    <w:rPr>
      <w:rFonts w:eastAsia="Times New Roman" w:cs="Arial"/>
      <w:bCs/>
      <w:iCs/>
      <w:caps/>
      <w:lang w:eastAsia="en-US"/>
    </w:rPr>
  </w:style>
  <w:style w:type="paragraph" w:styleId="TOC2">
    <w:name w:val="toc 2"/>
    <w:basedOn w:val="Normal"/>
    <w:next w:val="Normal"/>
    <w:uiPriority w:val="39"/>
    <w:rsid w:val="001F528A"/>
    <w:pPr>
      <w:tabs>
        <w:tab w:val="left" w:pos="1418"/>
        <w:tab w:val="right" w:pos="9639"/>
      </w:tabs>
      <w:spacing w:before="120"/>
      <w:ind w:left="1418" w:right="284" w:hanging="851"/>
    </w:pPr>
    <w:rPr>
      <w:rFonts w:eastAsia="Times New Roman" w:cs="Times New Roman"/>
      <w:bCs/>
      <w:szCs w:val="26"/>
      <w:lang w:eastAsia="en-US"/>
    </w:rPr>
  </w:style>
  <w:style w:type="paragraph" w:styleId="TOC3">
    <w:name w:val="toc 3"/>
    <w:basedOn w:val="Normal"/>
    <w:next w:val="Normal"/>
    <w:uiPriority w:val="39"/>
    <w:rsid w:val="001F528A"/>
    <w:pPr>
      <w:tabs>
        <w:tab w:val="left" w:pos="2268"/>
        <w:tab w:val="right" w:pos="9639"/>
      </w:tabs>
      <w:ind w:left="2268" w:right="284" w:hanging="850"/>
    </w:pPr>
    <w:rPr>
      <w:rFonts w:ascii="Calibri" w:eastAsia="Times New Roman" w:hAnsi="Calibri" w:cs="Times New Roman"/>
      <w:noProof/>
    </w:rPr>
  </w:style>
  <w:style w:type="paragraph" w:styleId="TOC4">
    <w:name w:val="toc 4"/>
    <w:basedOn w:val="Normal"/>
    <w:next w:val="Normal"/>
    <w:uiPriority w:val="39"/>
    <w:rsid w:val="00960BB8"/>
    <w:pPr>
      <w:tabs>
        <w:tab w:val="left" w:pos="1418"/>
        <w:tab w:val="right" w:pos="9639"/>
      </w:tabs>
      <w:spacing w:before="120" w:after="120"/>
      <w:ind w:left="1418" w:right="284" w:hanging="1418"/>
    </w:pPr>
    <w:rPr>
      <w:rFonts w:eastAsia="Times New Roman" w:cs="Times New Roman"/>
      <w:b/>
      <w:caps/>
      <w:szCs w:val="24"/>
      <w:lang w:eastAsia="en-US"/>
    </w:rPr>
  </w:style>
  <w:style w:type="paragraph" w:styleId="TOC5">
    <w:name w:val="toc 5"/>
    <w:basedOn w:val="Normal"/>
    <w:next w:val="Normal"/>
    <w:autoRedefine/>
    <w:semiHidden/>
    <w:rsid w:val="00960BB8"/>
    <w:pPr>
      <w:ind w:left="88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6">
    <w:name w:val="toc 6"/>
    <w:basedOn w:val="Normal"/>
    <w:next w:val="Normal"/>
    <w:autoRedefine/>
    <w:semiHidden/>
    <w:rsid w:val="00960BB8"/>
    <w:pPr>
      <w:ind w:left="110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7">
    <w:name w:val="toc 7"/>
    <w:basedOn w:val="Normal"/>
    <w:next w:val="Normal"/>
    <w:autoRedefine/>
    <w:semiHidden/>
    <w:rsid w:val="00243228"/>
    <w:pPr>
      <w:ind w:left="1200"/>
    </w:pPr>
    <w:rPr>
      <w:sz w:val="20"/>
      <w:szCs w:val="20"/>
    </w:rPr>
  </w:style>
  <w:style w:type="paragraph" w:styleId="TOC8">
    <w:name w:val="toc 8"/>
    <w:basedOn w:val="Normal"/>
    <w:next w:val="Normal"/>
    <w:autoRedefine/>
    <w:semiHidden/>
    <w:rsid w:val="00243228"/>
    <w:pPr>
      <w:ind w:left="1440"/>
    </w:pPr>
    <w:rPr>
      <w:sz w:val="20"/>
      <w:szCs w:val="20"/>
    </w:rPr>
  </w:style>
  <w:style w:type="paragraph" w:styleId="TOC9">
    <w:name w:val="toc 9"/>
    <w:basedOn w:val="Normal"/>
    <w:next w:val="Normal"/>
    <w:autoRedefine/>
    <w:semiHidden/>
    <w:rsid w:val="00243228"/>
    <w:pPr>
      <w:ind w:left="1680"/>
    </w:pPr>
    <w:rPr>
      <w:sz w:val="20"/>
      <w:szCs w:val="20"/>
    </w:rPr>
  </w:style>
  <w:style w:type="numbering" w:styleId="ArticleSection">
    <w:name w:val="Outline List 3"/>
    <w:basedOn w:val="NoList"/>
    <w:rsid w:val="008D1694"/>
    <w:pPr>
      <w:numPr>
        <w:numId w:val="6"/>
      </w:numPr>
    </w:pPr>
  </w:style>
  <w:style w:type="paragraph" w:styleId="BodyTextIndent">
    <w:name w:val="Body Text Indent"/>
    <w:basedOn w:val="Normal"/>
    <w:link w:val="BodyTextIndentChar"/>
    <w:rsid w:val="008D1694"/>
    <w:pPr>
      <w:spacing w:after="120"/>
      <w:ind w:left="567"/>
    </w:pPr>
  </w:style>
  <w:style w:type="character" w:customStyle="1" w:styleId="BodyTextIndentChar">
    <w:name w:val="Body Text Indent Char"/>
    <w:link w:val="BodyTextIndent"/>
    <w:rsid w:val="00243228"/>
    <w:rPr>
      <w:rFonts w:ascii="Arial" w:hAnsi="Arial" w:cs="Times New Roman"/>
      <w:szCs w:val="24"/>
    </w:rPr>
  </w:style>
  <w:style w:type="paragraph" w:styleId="BodyTextIndent2">
    <w:name w:val="Body Text Indent 2"/>
    <w:basedOn w:val="Normal"/>
    <w:link w:val="BodyTextIndent2Char"/>
    <w:rsid w:val="008D1694"/>
    <w:pPr>
      <w:spacing w:after="120"/>
      <w:ind w:left="1134"/>
      <w:jc w:val="both"/>
    </w:pPr>
    <w:rPr>
      <w:lang w:eastAsia="de-DE"/>
    </w:rPr>
  </w:style>
  <w:style w:type="character" w:customStyle="1" w:styleId="BodyTextIndent2Char">
    <w:name w:val="Body Text Indent 2 Char"/>
    <w:link w:val="BodyTextIndent2"/>
    <w:rsid w:val="00243228"/>
    <w:rPr>
      <w:rFonts w:ascii="Arial" w:hAnsi="Arial" w:cs="Times New Roman"/>
      <w:szCs w:val="24"/>
      <w:lang w:eastAsia="de-DE"/>
    </w:rPr>
  </w:style>
  <w:style w:type="character" w:styleId="FootnoteReference">
    <w:name w:val="footnote reference"/>
    <w:semiHidden/>
    <w:rsid w:val="008D1694"/>
    <w:rPr>
      <w:rFonts w:ascii="Arial" w:hAnsi="Arial"/>
      <w:sz w:val="16"/>
    </w:rPr>
  </w:style>
  <w:style w:type="paragraph" w:styleId="FootnoteText">
    <w:name w:val="footnote text"/>
    <w:basedOn w:val="Normal"/>
    <w:link w:val="FootnoteTextChar"/>
    <w:semiHidden/>
    <w:rsid w:val="00243228"/>
    <w:rPr>
      <w:sz w:val="20"/>
      <w:szCs w:val="20"/>
    </w:rPr>
  </w:style>
  <w:style w:type="character" w:customStyle="1" w:styleId="FootnoteTextChar">
    <w:name w:val="Footnote Text Char"/>
    <w:link w:val="FootnoteText"/>
    <w:semiHidden/>
    <w:rsid w:val="00243228"/>
    <w:rPr>
      <w:rFonts w:ascii="Arial" w:hAnsi="Arial" w:cs="Times New Roman"/>
      <w:sz w:val="20"/>
      <w:szCs w:val="20"/>
    </w:rPr>
  </w:style>
  <w:style w:type="paragraph" w:styleId="Subtitle">
    <w:name w:val="Subtitle"/>
    <w:basedOn w:val="Normal"/>
    <w:link w:val="SubtitleChar"/>
    <w:qFormat/>
    <w:rsid w:val="008D1694"/>
    <w:pPr>
      <w:spacing w:after="60"/>
      <w:jc w:val="center"/>
      <w:outlineLvl w:val="1"/>
    </w:pPr>
    <w:rPr>
      <w:rFonts w:cs="Arial"/>
    </w:rPr>
  </w:style>
  <w:style w:type="character" w:customStyle="1" w:styleId="SubtitleChar">
    <w:name w:val="Subtitle Char"/>
    <w:link w:val="Subtitle"/>
    <w:rsid w:val="00243228"/>
    <w:rPr>
      <w:rFonts w:ascii="Arial" w:hAnsi="Arial" w:cs="Arial"/>
      <w:szCs w:val="24"/>
    </w:rPr>
  </w:style>
  <w:style w:type="paragraph" w:styleId="Title">
    <w:name w:val="Title"/>
    <w:basedOn w:val="Normal"/>
    <w:link w:val="TitleChar"/>
    <w:qFormat/>
    <w:rsid w:val="00943E9C"/>
    <w:pPr>
      <w:spacing w:before="120" w:after="24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leChar">
    <w:name w:val="Title Char"/>
    <w:link w:val="Title"/>
    <w:rsid w:val="00943E9C"/>
    <w:rPr>
      <w:rFonts w:ascii="Arial" w:hAnsi="Arial" w:cs="Arial"/>
      <w:b/>
      <w:bCs/>
      <w:kern w:val="28"/>
      <w:sz w:val="32"/>
      <w:szCs w:val="32"/>
    </w:rPr>
  </w:style>
  <w:style w:type="paragraph" w:customStyle="1" w:styleId="List1indent1">
    <w:name w:val="List 1 indent 1"/>
    <w:basedOn w:val="Normal"/>
    <w:qFormat/>
    <w:rsid w:val="00765622"/>
    <w:pPr>
      <w:numPr>
        <w:ilvl w:val="1"/>
        <w:numId w:val="13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Normal"/>
    <w:rsid w:val="008D1694"/>
    <w:pPr>
      <w:spacing w:after="120"/>
      <w:ind w:left="1134"/>
      <w:jc w:val="both"/>
    </w:pPr>
    <w:rPr>
      <w:rFonts w:cs="Arial"/>
      <w:lang w:eastAsia="fr-FR"/>
    </w:rPr>
  </w:style>
  <w:style w:type="paragraph" w:customStyle="1" w:styleId="References">
    <w:name w:val="References"/>
    <w:basedOn w:val="Normal"/>
    <w:qFormat/>
    <w:rsid w:val="007C1E71"/>
    <w:pPr>
      <w:numPr>
        <w:numId w:val="11"/>
      </w:numPr>
      <w:spacing w:after="120"/>
    </w:pPr>
    <w:rPr>
      <w:rFonts w:ascii="Calibri" w:hAnsi="Calibri"/>
      <w:szCs w:val="20"/>
    </w:rPr>
  </w:style>
  <w:style w:type="paragraph" w:customStyle="1" w:styleId="AppendixHeading1">
    <w:name w:val="Appendix Heading 1"/>
    <w:basedOn w:val="Normal"/>
    <w:next w:val="BodyText"/>
    <w:rsid w:val="008D1694"/>
    <w:pPr>
      <w:numPr>
        <w:numId w:val="5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rsid w:val="008D1694"/>
    <w:pPr>
      <w:numPr>
        <w:ilvl w:val="1"/>
        <w:numId w:val="5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8D1694"/>
    <w:pPr>
      <w:numPr>
        <w:ilvl w:val="2"/>
        <w:numId w:val="5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8D1694"/>
    <w:pPr>
      <w:numPr>
        <w:ilvl w:val="3"/>
        <w:numId w:val="5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8A50CC"/>
    <w:pPr>
      <w:keepNext/>
      <w:numPr>
        <w:numId w:val="14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table" w:styleId="TableGrid">
    <w:name w:val="Table Grid"/>
    <w:basedOn w:val="TableNormal"/>
    <w:uiPriority w:val="59"/>
    <w:rsid w:val="00783FE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ppendix">
    <w:name w:val="Appendix"/>
    <w:basedOn w:val="Normal"/>
    <w:next w:val="Normal"/>
    <w:rsid w:val="002E6FCA"/>
    <w:pPr>
      <w:numPr>
        <w:numId w:val="17"/>
      </w:numPr>
      <w:spacing w:before="120" w:after="240"/>
      <w:ind w:left="1985" w:hanging="1985"/>
    </w:pPr>
    <w:rPr>
      <w:b/>
      <w:sz w:val="24"/>
      <w:szCs w:val="28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356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356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20A38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A5A9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A5A9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EA5A97"/>
    <w:rPr>
      <w:rFonts w:ascii="Arial" w:hAnsi="Arial" w:cs="Calibr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5A9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5A97"/>
    <w:rPr>
      <w:rFonts w:ascii="Arial" w:hAnsi="Arial" w:cs="Calibri"/>
      <w:b/>
      <w:bCs/>
    </w:rPr>
  </w:style>
  <w:style w:type="paragraph" w:customStyle="1" w:styleId="Body">
    <w:name w:val="Body"/>
    <w:rsid w:val="007F3553"/>
    <w:pPr>
      <w:spacing w:after="200" w:line="276" w:lineRule="auto"/>
      <w:jc w:val="both"/>
    </w:pPr>
    <w:rPr>
      <w:rFonts w:ascii="Helvetica" w:eastAsia="Arial Unicode MS" w:hAnsi="Arial Unicode MS" w:cs="Arial Unicode MS"/>
      <w:color w:val="08374B"/>
      <w:sz w:val="24"/>
      <w:szCs w:val="24"/>
      <w:u w:color="08374B"/>
      <w:lang w:val="en-US" w:eastAsia="en-US"/>
    </w:rPr>
  </w:style>
  <w:style w:type="paragraph" w:customStyle="1" w:styleId="Mybold">
    <w:name w:val="My bold"/>
    <w:basedOn w:val="Normal"/>
    <w:link w:val="MyboldTegn"/>
    <w:autoRedefine/>
    <w:qFormat/>
    <w:rsid w:val="00990D74"/>
    <w:pPr>
      <w:spacing w:after="120"/>
      <w:jc w:val="center"/>
    </w:pPr>
    <w:rPr>
      <w:rFonts w:asciiTheme="minorHAnsi" w:hAnsiTheme="minorHAnsi"/>
      <w:b/>
    </w:rPr>
  </w:style>
  <w:style w:type="character" w:customStyle="1" w:styleId="MyboldTegn">
    <w:name w:val="My bold Tegn"/>
    <w:basedOn w:val="DefaultParagraphFont"/>
    <w:link w:val="Mybold"/>
    <w:rsid w:val="00990D74"/>
    <w:rPr>
      <w:rFonts w:asciiTheme="minorHAnsi" w:hAnsiTheme="minorHAnsi" w:cs="Calibri"/>
      <w:b/>
      <w:sz w:val="22"/>
      <w:szCs w:val="22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E8221A"/>
    <w:rPr>
      <w:rFonts w:ascii="Gulim" w:eastAsia="Gulim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E8221A"/>
    <w:rPr>
      <w:rFonts w:ascii="Gulim" w:eastAsia="Gulim" w:hAnsi="Arial" w:cs="Calibri"/>
      <w:sz w:val="18"/>
      <w:szCs w:val="18"/>
    </w:rPr>
  </w:style>
  <w:style w:type="paragraph" w:styleId="Caption">
    <w:name w:val="caption"/>
    <w:basedOn w:val="Normal"/>
    <w:next w:val="Normal"/>
    <w:uiPriority w:val="35"/>
    <w:unhideWhenUsed/>
    <w:qFormat/>
    <w:rsid w:val="00075A87"/>
    <w:rPr>
      <w:b/>
      <w:bCs/>
      <w:sz w:val="20"/>
      <w:szCs w:val="20"/>
    </w:rPr>
  </w:style>
  <w:style w:type="paragraph" w:styleId="NormalWeb">
    <w:name w:val="Normal (Web)"/>
    <w:basedOn w:val="Normal"/>
    <w:uiPriority w:val="99"/>
    <w:unhideWhenUsed/>
    <w:rsid w:val="00CA486A"/>
    <w:pPr>
      <w:spacing w:before="100" w:beforeAutospacing="1" w:after="100" w:afterAutospacing="1"/>
    </w:pPr>
    <w:rPr>
      <w:rFonts w:ascii="Gulim" w:eastAsia="Gulim" w:hAnsi="Gulim" w:cs="Gulim"/>
      <w:sz w:val="24"/>
      <w:szCs w:val="24"/>
      <w:lang w:val="en-US" w:eastAsia="ko-KR"/>
    </w:rPr>
  </w:style>
  <w:style w:type="character" w:styleId="PlaceholderText">
    <w:name w:val="Placeholder Text"/>
    <w:basedOn w:val="DefaultParagraphFont"/>
    <w:uiPriority w:val="99"/>
    <w:semiHidden/>
    <w:rsid w:val="00B55141"/>
    <w:rPr>
      <w:color w:val="808080"/>
    </w:rPr>
  </w:style>
  <w:style w:type="character" w:customStyle="1" w:styleId="TabletextChar">
    <w:name w:val="Table_text Char"/>
    <w:basedOn w:val="DefaultParagraphFont"/>
    <w:link w:val="Tabletext"/>
    <w:uiPriority w:val="99"/>
    <w:locked/>
    <w:rsid w:val="00200E8F"/>
    <w:rPr>
      <w:rFonts w:eastAsia="MS Mincho"/>
      <w:sz w:val="18"/>
    </w:rPr>
  </w:style>
  <w:style w:type="paragraph" w:customStyle="1" w:styleId="Tabletext">
    <w:name w:val="Table_text"/>
    <w:basedOn w:val="Normal"/>
    <w:link w:val="TabletextChar"/>
    <w:uiPriority w:val="99"/>
    <w:rsid w:val="00200E8F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jc w:val="both"/>
    </w:pPr>
    <w:rPr>
      <w:rFonts w:ascii="Calibri" w:eastAsia="MS Mincho" w:hAnsi="Calibri" w:cs="Times New Roman"/>
      <w:sz w:val="18"/>
      <w:szCs w:val="20"/>
    </w:rPr>
  </w:style>
  <w:style w:type="character" w:customStyle="1" w:styleId="TableheadChar">
    <w:name w:val="Table_head Char"/>
    <w:basedOn w:val="DefaultParagraphFont"/>
    <w:link w:val="Tablehead"/>
    <w:uiPriority w:val="99"/>
    <w:locked/>
    <w:rsid w:val="00200E8F"/>
    <w:rPr>
      <w:rFonts w:eastAsia="Calibri"/>
      <w:b/>
    </w:rPr>
  </w:style>
  <w:style w:type="paragraph" w:customStyle="1" w:styleId="Tablehead">
    <w:name w:val="Table_head"/>
    <w:basedOn w:val="Normal"/>
    <w:next w:val="Normal"/>
    <w:link w:val="TableheadChar"/>
    <w:uiPriority w:val="99"/>
    <w:rsid w:val="00200E8F"/>
    <w:pPr>
      <w:keepNext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80" w:after="80"/>
      <w:jc w:val="center"/>
    </w:pPr>
    <w:rPr>
      <w:rFonts w:ascii="Calibri" w:eastAsia="Calibri" w:hAnsi="Calibri" w:cs="Times New Roman"/>
      <w:b/>
      <w:sz w:val="20"/>
      <w:szCs w:val="20"/>
    </w:rPr>
  </w:style>
  <w:style w:type="paragraph" w:customStyle="1" w:styleId="Default">
    <w:name w:val="Default"/>
    <w:rsid w:val="00FF1FBC"/>
    <w:pPr>
      <w:widowControl w:val="0"/>
      <w:autoSpaceDE w:val="0"/>
      <w:autoSpaceDN w:val="0"/>
      <w:adjustRightInd w:val="0"/>
    </w:pPr>
    <w:rPr>
      <w:rFonts w:ascii="Malgun Gothic" w:eastAsia="Malgun Gothic" w:cs="Malgun Gothic"/>
      <w:color w:val="000000"/>
      <w:sz w:val="24"/>
      <w:szCs w:val="24"/>
      <w:lang w:val="en-US"/>
    </w:rPr>
  </w:style>
  <w:style w:type="table" w:styleId="GridTable5Dark-Accent1">
    <w:name w:val="Grid Table 5 Dark Accent 1"/>
    <w:basedOn w:val="TableNormal"/>
    <w:uiPriority w:val="50"/>
    <w:rsid w:val="004726C9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character" w:customStyle="1" w:styleId="tlid-translation">
    <w:name w:val="tlid-translation"/>
    <w:basedOn w:val="DefaultParagraphFont"/>
    <w:rsid w:val="00E971F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546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40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54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399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867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42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54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3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54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5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08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1798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45935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2811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6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footer" Target="footer2.xml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1D4FA7-AB3C-4845-AAB4-3186C5B5FA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8</Pages>
  <Words>1332</Words>
  <Characters>7595</Characters>
  <Application>Microsoft Office Word</Application>
  <DocSecurity>0</DocSecurity>
  <Lines>63</Lines>
  <Paragraphs>17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Wim</dc:creator>
  <cp:keywords/>
  <dc:description/>
  <cp:lastModifiedBy>Kevin Gregory</cp:lastModifiedBy>
  <cp:revision>11</cp:revision>
  <cp:lastPrinted>2018-09-03T22:33:00Z</cp:lastPrinted>
  <dcterms:created xsi:type="dcterms:W3CDTF">2019-09-23T11:24:00Z</dcterms:created>
  <dcterms:modified xsi:type="dcterms:W3CDTF">2019-09-24T13:20:00Z</dcterms:modified>
</cp:coreProperties>
</file>